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04" w:rsidRDefault="00A84F20">
      <w:pPr>
        <w:rPr>
          <w:sz w:val="20"/>
          <w:szCs w:val="20"/>
        </w:rPr>
      </w:pPr>
      <w:r>
        <w:rPr>
          <w:noProof/>
        </w:rPr>
        <mc:AlternateContent>
          <mc:Choice Requires="wpg">
            <w:drawing>
              <wp:anchor distT="0" distB="0" distL="0" distR="0" simplePos="0" relativeHeight="251658240" behindDoc="0" locked="0" layoutInCell="1" hidden="0" allowOverlap="1">
                <wp:simplePos x="0" y="0"/>
                <wp:positionH relativeFrom="column">
                  <wp:posOffset>4368800</wp:posOffset>
                </wp:positionH>
                <wp:positionV relativeFrom="paragraph">
                  <wp:posOffset>-838199</wp:posOffset>
                </wp:positionV>
                <wp:extent cx="2700655" cy="9780270"/>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4000435" y="0"/>
                          <a:ext cx="2691130" cy="7560000"/>
                        </a:xfrm>
                        <a:prstGeom prst="rect">
                          <a:avLst/>
                        </a:prstGeom>
                        <a:noFill/>
                        <a:ln>
                          <a:noFill/>
                        </a:ln>
                      </wps:spPr>
                      <wps:txbx>
                        <w:txbxContent>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textDirection w:val="btLr"/>
                            </w:pPr>
                          </w:p>
                          <w:p w:rsidR="00A95804" w:rsidRDefault="00A95804">
                            <w:pPr>
                              <w:spacing w:before="2"/>
                              <w:textDirection w:val="btLr"/>
                            </w:pPr>
                          </w:p>
                          <w:p w:rsidR="00A95804" w:rsidRDefault="00A84F20">
                            <w:pPr>
                              <w:ind w:right="312"/>
                              <w:jc w:val="right"/>
                              <w:textDirection w:val="btLr"/>
                            </w:pPr>
                            <w:r>
                              <w:rPr>
                                <w:rFonts w:ascii="Arial" w:eastAsia="Arial" w:hAnsi="Arial" w:cs="Arial"/>
                                <w:i/>
                                <w:color w:val="000000"/>
                                <w:sz w:val="19"/>
                              </w:rPr>
                              <w:t xml:space="preserve">Page </w:t>
                            </w:r>
                            <w:r>
                              <w:rPr>
                                <w:rFonts w:ascii="Arial" w:eastAsia="Arial" w:hAnsi="Arial" w:cs="Arial"/>
                                <w:color w:val="000000"/>
                                <w:sz w:val="21"/>
                              </w:rPr>
                              <w:t>0</w:t>
                            </w:r>
                            <w:r>
                              <w:rPr>
                                <w:rFonts w:ascii="Arial" w:eastAsia="Arial" w:hAnsi="Arial" w:cs="Arial"/>
                                <w:i/>
                                <w:color w:val="000000"/>
                                <w:sz w:val="19"/>
                              </w:rPr>
                              <w:t xml:space="preserve"> </w:t>
                            </w:r>
                          </w:p>
                        </w:txbxContent>
                      </wps:txbx>
                      <wps:bodyPr spcFirstLastPara="1" wrap="square"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4368800</wp:posOffset>
                </wp:positionH>
                <wp:positionV relativeFrom="paragraph">
                  <wp:posOffset>-838199</wp:posOffset>
                </wp:positionV>
                <wp:extent cx="2700655" cy="9780270"/>
                <wp:effectExtent b="0" l="0" r="0" t="0"/>
                <wp:wrapSquare wrapText="bothSides" distB="0" distT="0" distL="0" distR="0"/>
                <wp:docPr id="16"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2700655" cy="978027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-241299</wp:posOffset>
                </wp:positionH>
                <wp:positionV relativeFrom="paragraph">
                  <wp:posOffset>-838199</wp:posOffset>
                </wp:positionV>
                <wp:extent cx="7322185" cy="9770745"/>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7322185" cy="9770745"/>
                          <a:chOff x="1684908" y="0"/>
                          <a:chExt cx="7322185" cy="7560000"/>
                        </a:xfrm>
                      </wpg:grpSpPr>
                      <wpg:grpSp>
                        <wpg:cNvPr id="1" name="Group 1"/>
                        <wpg:cNvGrpSpPr/>
                        <wpg:grpSpPr>
                          <a:xfrm>
                            <a:off x="1684908" y="0"/>
                            <a:ext cx="7322185" cy="7560000"/>
                            <a:chOff x="353" y="170"/>
                            <a:chExt cx="11531" cy="15387"/>
                          </a:xfrm>
                        </wpg:grpSpPr>
                        <wps:wsp>
                          <wps:cNvPr id="2" name="Rectangle 2"/>
                          <wps:cNvSpPr/>
                          <wps:spPr>
                            <a:xfrm>
                              <a:off x="353" y="170"/>
                              <a:ext cx="11525" cy="153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3" name="Freeform: Shape 3"/>
                          <wps:cNvSpPr/>
                          <wps:spPr>
                            <a:xfrm>
                              <a:off x="7646" y="170"/>
                              <a:ext cx="4238" cy="15387"/>
                            </a:xfrm>
                            <a:custGeom>
                              <a:avLst/>
                              <a:gdLst/>
                              <a:ahLst/>
                              <a:cxnLst/>
                              <a:rect l="l" t="t" r="r" b="b"/>
                              <a:pathLst>
                                <a:path w="4238" h="15387" extrusionOk="0">
                                  <a:moveTo>
                                    <a:pt x="0" y="0"/>
                                  </a:moveTo>
                                  <a:lnTo>
                                    <a:pt x="4237" y="0"/>
                                  </a:lnTo>
                                  <a:lnTo>
                                    <a:pt x="4237" y="15387"/>
                                  </a:lnTo>
                                  <a:lnTo>
                                    <a:pt x="0" y="15387"/>
                                  </a:lnTo>
                                  <a:lnTo>
                                    <a:pt x="0" y="0"/>
                                  </a:lnTo>
                                  <a:close/>
                                </a:path>
                              </a:pathLst>
                            </a:custGeom>
                            <a:solidFill>
                              <a:schemeClr val="accent2"/>
                            </a:solidFill>
                            <a:ln>
                              <a:noFill/>
                            </a:ln>
                          </wps:spPr>
                          <wps:bodyPr spcFirstLastPara="1" wrap="square" lIns="91425" tIns="91425" rIns="91425" bIns="91425" anchor="ctr" anchorCtr="0"/>
                        </wps:wsp>
                        <pic:pic xmlns:pic="http://schemas.openxmlformats.org/drawingml/2006/picture">
                          <pic:nvPicPr>
                            <pic:cNvPr id="26" name="Shape 26"/>
                            <pic:cNvPicPr preferRelativeResize="0"/>
                          </pic:nvPicPr>
                          <pic:blipFill rotWithShape="1">
                            <a:blip r:embed="rId8">
                              <a:alphaModFix/>
                            </a:blip>
                            <a:srcRect/>
                            <a:stretch/>
                          </pic:blipFill>
                          <pic:spPr>
                            <a:xfrm>
                              <a:off x="353" y="3973"/>
                              <a:ext cx="10665" cy="868"/>
                            </a:xfrm>
                            <a:prstGeom prst="rect">
                              <a:avLst/>
                            </a:prstGeom>
                            <a:noFill/>
                            <a:ln>
                              <a:noFill/>
                            </a:ln>
                          </pic:spPr>
                        </pic:pic>
                        <pic:pic xmlns:pic="http://schemas.openxmlformats.org/drawingml/2006/picture">
                          <pic:nvPicPr>
                            <pic:cNvPr id="27" name="Shape 27"/>
                            <pic:cNvPicPr preferRelativeResize="0"/>
                          </pic:nvPicPr>
                          <pic:blipFill rotWithShape="1">
                            <a:blip r:embed="rId9">
                              <a:alphaModFix/>
                            </a:blip>
                            <a:srcRect/>
                            <a:stretch/>
                          </pic:blipFill>
                          <pic:spPr>
                            <a:xfrm>
                              <a:off x="1066" y="1116"/>
                              <a:ext cx="6155" cy="2114"/>
                            </a:xfrm>
                            <a:prstGeom prst="rect">
                              <a:avLst/>
                            </a:prstGeom>
                            <a:noFill/>
                            <a:ln>
                              <a:noFill/>
                            </a:ln>
                          </pic:spPr>
                        </pic:pic>
                      </wpg:grpSp>
                    </wpg:wgp>
                  </a:graphicData>
                </a:graphic>
              </wp:anchor>
            </w:drawing>
          </mc:Choice>
          <mc:Fallback>
            <w:pict>
              <v:group id="Group 21" o:spid="_x0000_s1027" style="position:absolute;margin-left:-19pt;margin-top:-66pt;width:576.55pt;height:769.35pt;z-index:251659264;mso-wrap-distance-left:0;mso-wrap-distance-right:0" coordorigin="16849" coordsize="73221,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dpbmRvd3MgUGhvdG8gRWRpdG9yIDEw&#10;LjAuMTAwMTEuMTYzODQAV2luZG93cyBQaG90byBFZGl0b3IgMTAuMC4xMDAxMS4xNjM4NAAyMDE3&#10;OjA1OjE1IDE0OjU3OjMzAEVkd2FyZCBSZWltZXIAAAaQAwACAAAAFAAAEUKQBAACAAAAFAAAEVaS&#10;kQACAAAAAzY0AACSkgACAAAAAzY0AACgAQADAAAAAQABAADqHAAHAAAIDAAACTY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FZHdh&#10;cmQgUmVpbWVyPC9yZGY6bGk+PC9yZGY6U2VxPg0KCQkJPC9kYzpjcmVhdG9yPjwvcmRmOkRlc2Ny&#10;aXB0aW9uPjwvcmRmOlJERj48L3g6eG1wbWV0YT4N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Dw/eHBhY2tldCBlbmQ9J3cnPz7/2wBDAAMCAgMCAgMDAwMEAwMEBQgFBQQEBQoHBwYI&#10;DAoMDAsKCwsNDhIQDQ4RDgsLEBYQERMUFRUVDA8XGBYUGBIUFRT/2wBDAQMEBAUEBQkFBQkUDQsN&#10;FBQUFBQUFBQUFBQUFBQUFBQUFBQUFBQUFBQUFBQUFBQUFBQUFBQUFBQUFBQUFBQUFBT/wAARCAC/&#10;Ai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">
                <v:group id="Group 1" o:spid="_x0000_s1028" style="position:absolute;left:16849;width:73221;height:75600" coordorigin="353,170" coordsize="11531,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353;top:170;width:11525;height:1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A95804" w:rsidRDefault="00A95804">
                          <w:pPr>
                            <w:textDirection w:val="btLr"/>
                          </w:pPr>
                        </w:p>
                      </w:txbxContent>
                    </v:textbox>
                  </v:rect>
                  <v:shape id="Freeform: Shape 3" o:spid="_x0000_s1030" style="position:absolute;left:7646;top:170;width:4238;height:15387;visibility:visible;mso-wrap-style:square;v-text-anchor:middle" coordsize="4238,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" path="m,l4237,r,15387l,15387,,xe" fillcolor="#c0504d [3205]"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31" type="#_x0000_t75" style="position:absolute;left:353;top:3973;width:10665;height: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">
                    <v:imagedata r:id="rId10" o:title=""/>
                  </v:shape>
                  <v:shape id="Shape 27" o:spid="_x0000_s1032" type="#_x0000_t75" style="position:absolute;left:1066;top:1116;width:6155;height:21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">
                    <v:imagedata r:id="rId11" o:title=""/>
                  </v:shape>
                </v:group>
                <w10:wrap type="square"/>
              </v:group>
            </w:pict>
          </mc:Fallback>
        </mc:AlternateContent>
      </w:r>
    </w:p>
    <w:p w:rsidR="00A95804" w:rsidRDefault="00A84F20">
      <w:pPr>
        <w:tabs>
          <w:tab w:val="left" w:pos="9660"/>
        </w:tabs>
        <w:rPr>
          <w:sz w:val="20"/>
          <w:szCs w:val="20"/>
        </w:rPr>
      </w:pPr>
      <w:r>
        <w:rPr>
          <w:sz w:val="20"/>
          <w:szCs w:val="20"/>
        </w:rPr>
        <w:lastRenderedPageBreak/>
        <w:tab/>
      </w:r>
    </w:p>
    <w:p w:rsidR="00A95804" w:rsidRDefault="00A84F20">
      <w:pPr>
        <w:tabs>
          <w:tab w:val="left" w:pos="9120"/>
        </w:tabs>
        <w:rPr>
          <w:sz w:val="20"/>
          <w:szCs w:val="20"/>
        </w:rPr>
      </w:pPr>
      <w:r>
        <w:rPr>
          <w:sz w:val="20"/>
          <w:szCs w:val="20"/>
        </w:rPr>
        <w:tab/>
      </w:r>
    </w:p>
    <w:p w:rsidR="00A95804" w:rsidRDefault="00A95804">
      <w:pPr>
        <w:rPr>
          <w:sz w:val="20"/>
          <w:szCs w:val="20"/>
        </w:rPr>
      </w:pPr>
    </w:p>
    <w:p w:rsidR="00A95804" w:rsidRDefault="00A95804">
      <w:pPr>
        <w:rPr>
          <w:sz w:val="20"/>
          <w:szCs w:val="20"/>
        </w:rPr>
      </w:pPr>
    </w:p>
    <w:p w:rsidR="00A95804" w:rsidRDefault="00A84F20">
      <w:pPr>
        <w:tabs>
          <w:tab w:val="left" w:pos="8355"/>
        </w:tabs>
        <w:rPr>
          <w:sz w:val="20"/>
          <w:szCs w:val="20"/>
        </w:rPr>
      </w:pPr>
      <w:r>
        <w:rPr>
          <w:sz w:val="20"/>
          <w:szCs w:val="20"/>
        </w:rPr>
        <w:tab/>
      </w:r>
    </w:p>
    <w:p w:rsidR="00A95804" w:rsidRDefault="00A95804">
      <w:pPr>
        <w:rPr>
          <w:sz w:val="20"/>
          <w:szCs w:val="20"/>
        </w:rPr>
      </w:pPr>
    </w:p>
    <w:p w:rsidR="00A95804" w:rsidRDefault="00A95804">
      <w:pPr>
        <w:rPr>
          <w:sz w:val="20"/>
          <w:szCs w:val="20"/>
        </w:rPr>
      </w:pPr>
    </w:p>
    <w:p w:rsidR="00A95804" w:rsidRDefault="00A84F20">
      <w:pPr>
        <w:tabs>
          <w:tab w:val="left" w:pos="10110"/>
        </w:tabs>
        <w:rPr>
          <w:sz w:val="20"/>
          <w:szCs w:val="20"/>
        </w:rPr>
      </w:pPr>
      <w:r>
        <w:rPr>
          <w:sz w:val="20"/>
          <w:szCs w:val="20"/>
        </w:rPr>
        <w:tab/>
      </w:r>
    </w:p>
    <w:p w:rsidR="00A95804" w:rsidRDefault="00A95804">
      <w:pPr>
        <w:spacing w:before="5"/>
        <w:rPr>
          <w:sz w:val="29"/>
          <w:szCs w:val="29"/>
        </w:rPr>
      </w:pPr>
    </w:p>
    <w:p w:rsidR="00A95804" w:rsidRDefault="00A84F20">
      <w:pPr>
        <w:spacing w:before="167"/>
        <w:ind w:left="262"/>
        <w:rPr>
          <w:rFonts w:ascii="Didot" w:eastAsia="Didot" w:hAnsi="Didot" w:cs="Didot"/>
          <w:sz w:val="72"/>
          <w:szCs w:val="72"/>
        </w:rPr>
      </w:pPr>
      <w:r>
        <w:rPr>
          <w:rFonts w:ascii="Didot" w:eastAsia="Didot" w:hAnsi="Didot" w:cs="Didot"/>
          <w:b/>
          <w:sz w:val="55"/>
          <w:szCs w:val="55"/>
        </w:rPr>
        <w:t>Annual General Meeting &amp; Annual Report</w:t>
      </w:r>
      <w:r>
        <w:rPr>
          <w:rFonts w:ascii="Didot" w:eastAsia="Didot" w:hAnsi="Didot" w:cs="Didot"/>
          <w:color w:val="FFFFFF"/>
          <w:sz w:val="72"/>
          <w:szCs w:val="72"/>
        </w:rPr>
        <w:t xml:space="preserve"> </w:t>
      </w: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spacing w:before="6"/>
        <w:rPr>
          <w:rFonts w:ascii="Arial" w:eastAsia="Arial" w:hAnsi="Arial" w:cs="Arial"/>
          <w:sz w:val="25"/>
          <w:szCs w:val="25"/>
        </w:rPr>
      </w:pPr>
    </w:p>
    <w:p w:rsidR="00A95804" w:rsidRDefault="00A84F20">
      <w:pPr>
        <w:spacing w:before="8"/>
        <w:ind w:left="7130"/>
        <w:rPr>
          <w:rFonts w:ascii="Didot" w:eastAsia="Didot" w:hAnsi="Didot" w:cs="Didot"/>
          <w:sz w:val="96"/>
          <w:szCs w:val="96"/>
        </w:rPr>
      </w:pPr>
      <w:r>
        <w:rPr>
          <w:rFonts w:ascii="Didot" w:eastAsia="Didot" w:hAnsi="Didot" w:cs="Didot"/>
          <w:b/>
          <w:sz w:val="96"/>
          <w:szCs w:val="96"/>
        </w:rPr>
        <w:t>AGM 2019</w:t>
      </w:r>
    </w:p>
    <w:p w:rsidR="00A95804" w:rsidRDefault="00A95804">
      <w:pPr>
        <w:spacing w:before="6"/>
        <w:rPr>
          <w:rFonts w:ascii="Didot" w:eastAsia="Didot" w:hAnsi="Didot" w:cs="Didot"/>
          <w:b/>
          <w:sz w:val="28"/>
          <w:szCs w:val="28"/>
        </w:rPr>
      </w:pPr>
    </w:p>
    <w:p w:rsidR="00A95804" w:rsidRDefault="00A84F20">
      <w:pPr>
        <w:spacing w:before="64" w:line="249" w:lineRule="auto"/>
        <w:ind w:left="7130" w:right="419"/>
        <w:rPr>
          <w:rFonts w:ascii="Didot" w:eastAsia="Didot" w:hAnsi="Didot" w:cs="Didot"/>
          <w:b/>
          <w:sz w:val="32"/>
          <w:szCs w:val="32"/>
        </w:rPr>
      </w:pPr>
      <w:r>
        <w:rPr>
          <w:rFonts w:ascii="Didot" w:eastAsia="Didot" w:hAnsi="Didot" w:cs="Didot"/>
          <w:b/>
          <w:sz w:val="32"/>
          <w:szCs w:val="32"/>
        </w:rPr>
        <w:t xml:space="preserve">Annual Report for </w:t>
      </w:r>
      <w:proofErr w:type="gramStart"/>
      <w:r>
        <w:rPr>
          <w:rFonts w:ascii="Didot" w:eastAsia="Didot" w:hAnsi="Didot" w:cs="Didot"/>
          <w:b/>
          <w:sz w:val="32"/>
          <w:szCs w:val="32"/>
        </w:rPr>
        <w:t>the  2018</w:t>
      </w:r>
      <w:proofErr w:type="gramEnd"/>
      <w:r>
        <w:rPr>
          <w:rFonts w:ascii="Didot" w:eastAsia="Didot" w:hAnsi="Didot" w:cs="Didot"/>
          <w:b/>
          <w:sz w:val="32"/>
          <w:szCs w:val="32"/>
        </w:rPr>
        <w:t xml:space="preserve"> Fiscal Year</w:t>
      </w:r>
    </w:p>
    <w:p w:rsidR="00A95804" w:rsidRDefault="00A95804">
      <w:pPr>
        <w:rPr>
          <w:rFonts w:ascii="Didot" w:eastAsia="Didot" w:hAnsi="Didot" w:cs="Didot"/>
          <w:sz w:val="21"/>
          <w:szCs w:val="21"/>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pPr>
    </w:p>
    <w:p w:rsidR="00A95804" w:rsidRDefault="00A95804">
      <w:pPr>
        <w:spacing w:before="1"/>
        <w:rPr>
          <w:rFonts w:ascii="Arial" w:eastAsia="Arial" w:hAnsi="Arial" w:cs="Arial"/>
          <w:sz w:val="15"/>
          <w:szCs w:val="15"/>
        </w:rPr>
      </w:pPr>
    </w:p>
    <w:p w:rsidR="00A95804" w:rsidRDefault="00A84F20">
      <w:pPr>
        <w:ind w:left="117"/>
        <w:rPr>
          <w:rFonts w:ascii="Arial" w:eastAsia="Arial" w:hAnsi="Arial" w:cs="Arial"/>
          <w:sz w:val="20"/>
          <w:szCs w:val="20"/>
        </w:rPr>
      </w:pPr>
      <w:r>
        <w:rPr>
          <w:rFonts w:ascii="Arial" w:eastAsia="Arial" w:hAnsi="Arial" w:cs="Arial"/>
          <w:noProof/>
          <w:sz w:val="20"/>
          <w:szCs w:val="20"/>
        </w:rPr>
        <w:drawing>
          <wp:inline distT="0" distB="0" distL="0" distR="0">
            <wp:extent cx="3819189" cy="1876425"/>
            <wp:effectExtent l="0" t="0" r="0" b="0"/>
            <wp:docPr id="2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2"/>
                    <a:srcRect/>
                    <a:stretch>
                      <a:fillRect/>
                    </a:stretch>
                  </pic:blipFill>
                  <pic:spPr>
                    <a:xfrm>
                      <a:off x="0" y="0"/>
                      <a:ext cx="3819189" cy="1876425"/>
                    </a:xfrm>
                    <a:prstGeom prst="rect">
                      <a:avLst/>
                    </a:prstGeom>
                    <a:ln/>
                  </pic:spPr>
                </pic:pic>
              </a:graphicData>
            </a:graphic>
          </wp:inline>
        </w:drawing>
      </w:r>
    </w:p>
    <w:p w:rsidR="00A95804" w:rsidRDefault="00A95804">
      <w:pPr>
        <w:rPr>
          <w:rFonts w:ascii="Arial" w:eastAsia="Arial" w:hAnsi="Arial" w:cs="Arial"/>
          <w:sz w:val="20"/>
          <w:szCs w:val="20"/>
        </w:rPr>
      </w:pPr>
    </w:p>
    <w:p w:rsidR="00A95804" w:rsidRDefault="00A84F20">
      <w:pPr>
        <w:widowControl w:val="0"/>
        <w:pBdr>
          <w:top w:val="nil"/>
          <w:left w:val="nil"/>
          <w:bottom w:val="nil"/>
          <w:right w:val="nil"/>
          <w:between w:val="nil"/>
        </w:pBdr>
        <w:spacing w:line="276" w:lineRule="auto"/>
        <w:rPr>
          <w:rFonts w:ascii="Arial" w:eastAsia="Arial" w:hAnsi="Arial" w:cs="Arial"/>
          <w:sz w:val="20"/>
          <w:szCs w:val="20"/>
        </w:rPr>
        <w:sectPr w:rsidR="00A95804">
          <w:headerReference w:type="default" r:id="rId13"/>
          <w:footerReference w:type="even" r:id="rId14"/>
          <w:pgSz w:w="12240" w:h="15840"/>
          <w:pgMar w:top="1500" w:right="620" w:bottom="280" w:left="740" w:header="720" w:footer="720" w:gutter="0"/>
          <w:pgNumType w:start="1"/>
          <w:cols w:space="720"/>
        </w:sectPr>
      </w:pPr>
      <w:r>
        <w:br w:type="page"/>
      </w:r>
    </w:p>
    <w:p w:rsidR="00A95804" w:rsidRDefault="00A95804">
      <w:pPr>
        <w:spacing w:before="1"/>
        <w:rPr>
          <w:rFonts w:ascii="Arial" w:eastAsia="Arial" w:hAnsi="Arial" w:cs="Arial"/>
        </w:rPr>
      </w:pPr>
    </w:p>
    <w:p w:rsidR="00A95804" w:rsidRDefault="00A84F20">
      <w:pPr>
        <w:pStyle w:val="Heading1"/>
        <w:ind w:right="-12"/>
        <w:rPr>
          <w:b w:val="0"/>
        </w:rPr>
      </w:pPr>
      <w:r>
        <w:rPr>
          <w:color w:val="365F91"/>
        </w:rPr>
        <w:t>Contents</w:t>
      </w:r>
    </w:p>
    <w:p w:rsidR="00A95804" w:rsidRDefault="00A84F20">
      <w:pPr>
        <w:spacing w:before="55"/>
        <w:ind w:left="162"/>
        <w:rPr>
          <w:rFonts w:ascii="Arial" w:eastAsia="Arial" w:hAnsi="Arial" w:cs="Arial"/>
          <w:sz w:val="21"/>
          <w:szCs w:val="21"/>
        </w:rPr>
      </w:pPr>
      <w:r>
        <w:br w:type="column"/>
      </w:r>
      <w:r>
        <w:rPr>
          <w:rFonts w:ascii="Arial" w:eastAsia="Arial" w:hAnsi="Arial" w:cs="Arial"/>
          <w:i/>
          <w:sz w:val="19"/>
          <w:szCs w:val="19"/>
        </w:rPr>
        <w:t>year January 1 – December 31, 2018</w:t>
      </w:r>
    </w:p>
    <w:p w:rsidR="00A95804" w:rsidRDefault="00A95804">
      <w:pPr>
        <w:rPr>
          <w:rFonts w:ascii="Arial" w:eastAsia="Arial" w:hAnsi="Arial" w:cs="Arial"/>
          <w:sz w:val="21"/>
          <w:szCs w:val="21"/>
        </w:rPr>
        <w:sectPr w:rsidR="00A95804">
          <w:type w:val="continuous"/>
          <w:pgSz w:w="12240" w:h="15840"/>
          <w:pgMar w:top="1500" w:right="620" w:bottom="280" w:left="740" w:header="720" w:footer="720" w:gutter="0"/>
          <w:cols w:num="2" w:space="720" w:equalWidth="0">
            <w:col w:w="2289" w:space="6302"/>
            <w:col w:w="2289" w:space="0"/>
          </w:cols>
        </w:sectPr>
      </w:pPr>
    </w:p>
    <w:p w:rsidR="00A95804" w:rsidRDefault="00A84F20">
      <w:pPr>
        <w:ind w:left="119"/>
        <w:rPr>
          <w:rFonts w:ascii="Arial" w:eastAsia="Arial" w:hAnsi="Arial" w:cs="Arial"/>
        </w:rPr>
      </w:pPr>
      <w:r>
        <w:rPr>
          <w:rFonts w:ascii="Arial" w:eastAsia="Arial" w:hAnsi="Arial" w:cs="Arial"/>
          <w:noProof/>
        </w:rPr>
        <mc:AlternateContent>
          <mc:Choice Requires="wpg">
            <w:drawing>
              <wp:inline distT="0" distB="0" distL="0" distR="0">
                <wp:extent cx="6913245" cy="18415"/>
                <wp:effectExtent l="0" t="0" r="0" b="0"/>
                <wp:docPr id="4" name="Group 4"/>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5" name="Rectangle 5"/>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6" name="Freeform: Shape 6"/>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913245" cy="18415"/>
                        </a:xfrm>
                        <a:prstGeom prst="rect"/>
                        <a:ln/>
                      </pic:spPr>
                    </pic:pic>
                  </a:graphicData>
                </a:graphic>
              </wp:inline>
            </w:drawing>
          </mc:Fallback>
        </mc:AlternateContent>
      </w:r>
    </w:p>
    <w:p w:rsidR="00A95804" w:rsidRDefault="00A84F20">
      <w:pPr>
        <w:spacing w:before="112"/>
        <w:ind w:left="522" w:right="110"/>
        <w:rPr>
          <w:rFonts w:ascii="Arial" w:eastAsia="Arial" w:hAnsi="Arial" w:cs="Arial"/>
        </w:rPr>
      </w:pPr>
      <w:r>
        <w:rPr>
          <w:rFonts w:ascii="Arial" w:eastAsia="Arial" w:hAnsi="Arial" w:cs="Arial"/>
        </w:rPr>
        <w:t xml:space="preserve">Agenda for the 2018 Annual General Meeting.............................................................................  2 </w:t>
      </w:r>
    </w:p>
    <w:p w:rsidR="00A95804" w:rsidRDefault="00A84F20">
      <w:pPr>
        <w:spacing w:before="112"/>
        <w:ind w:left="522" w:right="110"/>
        <w:rPr>
          <w:rFonts w:ascii="Arial" w:eastAsia="Arial" w:hAnsi="Arial" w:cs="Arial"/>
        </w:rPr>
      </w:pPr>
      <w:r>
        <w:rPr>
          <w:rFonts w:ascii="Arial" w:eastAsia="Arial" w:hAnsi="Arial" w:cs="Arial"/>
        </w:rPr>
        <w:t>Land Acknowledgement………………………………………………………………………………</w:t>
      </w:r>
      <w:proofErr w:type="gramStart"/>
      <w:r>
        <w:rPr>
          <w:rFonts w:ascii="Arial" w:eastAsia="Arial" w:hAnsi="Arial" w:cs="Arial"/>
        </w:rPr>
        <w:t>…..</w:t>
      </w:r>
      <w:proofErr w:type="gramEnd"/>
      <w:r>
        <w:rPr>
          <w:rFonts w:ascii="Arial" w:eastAsia="Arial" w:hAnsi="Arial" w:cs="Arial"/>
        </w:rPr>
        <w:t>3</w:t>
      </w:r>
    </w:p>
    <w:p w:rsidR="00A95804" w:rsidRDefault="00A84F20">
      <w:pPr>
        <w:spacing w:before="134" w:line="357" w:lineRule="auto"/>
        <w:ind w:left="523" w:right="110" w:hanging="1"/>
        <w:rPr>
          <w:rFonts w:ascii="Arial" w:eastAsia="Arial" w:hAnsi="Arial" w:cs="Arial"/>
        </w:rPr>
      </w:pPr>
      <w:r>
        <w:rPr>
          <w:rFonts w:ascii="Arial" w:eastAsia="Arial" w:hAnsi="Arial" w:cs="Arial"/>
        </w:rPr>
        <w:t>Minutes of last year’s</w:t>
      </w:r>
      <w:r>
        <w:rPr>
          <w:rFonts w:ascii="Arial" w:eastAsia="Arial" w:hAnsi="Arial" w:cs="Arial"/>
          <w:i/>
        </w:rPr>
        <w:t xml:space="preserve"> </w:t>
      </w:r>
      <w:r>
        <w:rPr>
          <w:rFonts w:ascii="Arial" w:eastAsia="Arial" w:hAnsi="Arial" w:cs="Arial"/>
        </w:rPr>
        <w:t>Annual General Meeting.............................................................................. 4 Board  of  Directors  Report......................................................................................................</w:t>
      </w:r>
      <w:r>
        <w:rPr>
          <w:rFonts w:ascii="Arial" w:eastAsia="Arial" w:hAnsi="Arial" w:cs="Arial"/>
        </w:rPr>
        <w:t xml:space="preserve">.............. 8 </w:t>
      </w:r>
    </w:p>
    <w:p w:rsidR="00A95804" w:rsidRDefault="00A84F20">
      <w:pPr>
        <w:spacing w:before="13"/>
        <w:ind w:left="522" w:right="110"/>
        <w:rPr>
          <w:rFonts w:ascii="Arial" w:eastAsia="Arial" w:hAnsi="Arial" w:cs="Arial"/>
        </w:rPr>
      </w:pPr>
      <w:proofErr w:type="gramStart"/>
      <w:r>
        <w:rPr>
          <w:rFonts w:ascii="Arial" w:eastAsia="Arial" w:hAnsi="Arial" w:cs="Arial"/>
        </w:rPr>
        <w:t>Committee  and</w:t>
      </w:r>
      <w:proofErr w:type="gramEnd"/>
      <w:r>
        <w:rPr>
          <w:rFonts w:ascii="Arial" w:eastAsia="Arial" w:hAnsi="Arial" w:cs="Arial"/>
        </w:rPr>
        <w:t xml:space="preserve">  Service  Reports.......................................................................................................... 9 </w:t>
      </w:r>
    </w:p>
    <w:p w:rsidR="00A95804" w:rsidRDefault="00A84F20">
      <w:pPr>
        <w:spacing w:before="123"/>
        <w:ind w:left="742" w:right="110"/>
        <w:rPr>
          <w:rFonts w:ascii="Arial" w:eastAsia="Arial" w:hAnsi="Arial" w:cs="Arial"/>
        </w:rPr>
      </w:pPr>
      <w:r>
        <w:rPr>
          <w:rFonts w:ascii="Arial" w:eastAsia="Arial" w:hAnsi="Arial" w:cs="Arial"/>
        </w:rPr>
        <w:t>Visitors........................................................................................</w:t>
      </w:r>
      <w:r>
        <w:rPr>
          <w:rFonts w:ascii="Arial" w:eastAsia="Arial" w:hAnsi="Arial" w:cs="Arial"/>
        </w:rPr>
        <w:t xml:space="preserve">......................................................... 9 </w:t>
      </w:r>
    </w:p>
    <w:p w:rsidR="00A95804" w:rsidRDefault="00A84F20">
      <w:pPr>
        <w:spacing w:before="128"/>
        <w:ind w:left="742" w:right="110"/>
        <w:rPr>
          <w:rFonts w:ascii="Arial" w:eastAsia="Arial" w:hAnsi="Arial" w:cs="Arial"/>
        </w:rPr>
      </w:pPr>
      <w:proofErr w:type="gramStart"/>
      <w:r>
        <w:rPr>
          <w:rFonts w:ascii="Arial" w:eastAsia="Arial" w:hAnsi="Arial" w:cs="Arial"/>
        </w:rPr>
        <w:t>Library  Committee</w:t>
      </w:r>
      <w:proofErr w:type="gramEnd"/>
      <w:r>
        <w:rPr>
          <w:rFonts w:ascii="Arial" w:eastAsia="Arial" w:hAnsi="Arial" w:cs="Arial"/>
        </w:rPr>
        <w:t xml:space="preserve">.............................................................................................................................. 9 </w:t>
      </w:r>
    </w:p>
    <w:p w:rsidR="00A95804" w:rsidRDefault="00A84F20">
      <w:pPr>
        <w:spacing w:before="128"/>
        <w:ind w:left="742" w:right="110"/>
        <w:rPr>
          <w:rFonts w:ascii="Arial" w:eastAsia="Arial" w:hAnsi="Arial" w:cs="Arial"/>
        </w:rPr>
      </w:pPr>
      <w:r>
        <w:rPr>
          <w:rFonts w:ascii="Arial" w:eastAsia="Arial" w:hAnsi="Arial" w:cs="Arial"/>
        </w:rPr>
        <w:t>Volunteerism................................................................................................</w:t>
      </w:r>
      <w:r>
        <w:rPr>
          <w:rFonts w:ascii="Arial" w:eastAsia="Arial" w:hAnsi="Arial" w:cs="Arial"/>
        </w:rPr>
        <w:t xml:space="preserve">........................................ 9  </w:t>
      </w:r>
    </w:p>
    <w:p w:rsidR="00A95804" w:rsidRDefault="00A84F20">
      <w:pPr>
        <w:spacing w:before="128"/>
        <w:ind w:left="742" w:right="110"/>
        <w:rPr>
          <w:rFonts w:ascii="Arial" w:eastAsia="Arial" w:hAnsi="Arial" w:cs="Arial"/>
        </w:rPr>
      </w:pPr>
      <w:proofErr w:type="gramStart"/>
      <w:r>
        <w:rPr>
          <w:rFonts w:ascii="Arial" w:eastAsia="Arial" w:hAnsi="Arial" w:cs="Arial"/>
        </w:rPr>
        <w:t>Pride  Committee</w:t>
      </w:r>
      <w:proofErr w:type="gramEnd"/>
      <w:r>
        <w:rPr>
          <w:rFonts w:ascii="Arial" w:eastAsia="Arial" w:hAnsi="Arial" w:cs="Arial"/>
        </w:rPr>
        <w:t xml:space="preserve">.................................................................................................................................10   </w:t>
      </w:r>
    </w:p>
    <w:p w:rsidR="00A95804" w:rsidRDefault="00A84F20">
      <w:pPr>
        <w:spacing w:before="128"/>
        <w:ind w:left="742" w:right="110"/>
        <w:rPr>
          <w:rFonts w:ascii="Arial" w:eastAsia="Arial" w:hAnsi="Arial" w:cs="Arial"/>
        </w:rPr>
      </w:pPr>
      <w:r>
        <w:rPr>
          <w:rFonts w:ascii="Arial" w:eastAsia="Arial" w:hAnsi="Arial" w:cs="Arial"/>
        </w:rPr>
        <w:t>Fundraising   Committee.....................................</w:t>
      </w:r>
      <w:r>
        <w:rPr>
          <w:rFonts w:ascii="Arial" w:eastAsia="Arial" w:hAnsi="Arial" w:cs="Arial"/>
        </w:rPr>
        <w:t xml:space="preserve">................................................................................ 11  </w:t>
      </w:r>
    </w:p>
    <w:p w:rsidR="00A95804" w:rsidRDefault="00A84F20">
      <w:pPr>
        <w:spacing w:before="123"/>
        <w:ind w:left="742" w:right="110"/>
        <w:rPr>
          <w:rFonts w:ascii="Arial" w:eastAsia="Arial" w:hAnsi="Arial" w:cs="Arial"/>
        </w:rPr>
      </w:pPr>
      <w:r>
        <w:rPr>
          <w:rFonts w:ascii="Arial" w:eastAsia="Arial" w:hAnsi="Arial" w:cs="Arial"/>
        </w:rPr>
        <w:t>Programming   Committee................................................................................................................... 13</w:t>
      </w:r>
    </w:p>
    <w:p w:rsidR="00A95804" w:rsidRDefault="00A84F20">
      <w:pPr>
        <w:spacing w:before="123"/>
        <w:ind w:left="742" w:right="110"/>
        <w:rPr>
          <w:rFonts w:ascii="Arial" w:eastAsia="Arial" w:hAnsi="Arial" w:cs="Arial"/>
        </w:rPr>
      </w:pPr>
      <w:r>
        <w:rPr>
          <w:rFonts w:ascii="Arial" w:eastAsia="Arial" w:hAnsi="Arial" w:cs="Arial"/>
        </w:rPr>
        <w:t>Marketing &amp; Communications C</w:t>
      </w:r>
      <w:r>
        <w:rPr>
          <w:rFonts w:ascii="Arial" w:eastAsia="Arial" w:hAnsi="Arial" w:cs="Arial"/>
        </w:rPr>
        <w:t>ommittee..................................................................................................... 14</w:t>
      </w:r>
    </w:p>
    <w:p w:rsidR="00A95804" w:rsidRDefault="00A84F20">
      <w:pPr>
        <w:spacing w:before="128" w:line="367" w:lineRule="auto"/>
        <w:ind w:left="742" w:right="110" w:hanging="220"/>
        <w:rPr>
          <w:rFonts w:ascii="Arial" w:eastAsia="Arial" w:hAnsi="Arial" w:cs="Arial"/>
        </w:rPr>
      </w:pPr>
      <w:r>
        <w:rPr>
          <w:rFonts w:ascii="Arial" w:eastAsia="Arial" w:hAnsi="Arial" w:cs="Arial"/>
        </w:rPr>
        <w:t xml:space="preserve">Financial Statements for the fiscal year ended December 31, 2018.............................................. 15 </w:t>
      </w:r>
    </w:p>
    <w:p w:rsidR="00A95804" w:rsidRDefault="00A84F20">
      <w:pPr>
        <w:spacing w:before="3"/>
        <w:ind w:left="742" w:right="110"/>
        <w:rPr>
          <w:rFonts w:ascii="Arial" w:eastAsia="Arial" w:hAnsi="Arial" w:cs="Arial"/>
        </w:rPr>
      </w:pPr>
      <w:r>
        <w:rPr>
          <w:rFonts w:ascii="Arial" w:eastAsia="Arial" w:hAnsi="Arial" w:cs="Arial"/>
        </w:rPr>
        <w:t xml:space="preserve">2018 </w:t>
      </w:r>
      <w:proofErr w:type="gramStart"/>
      <w:r>
        <w:rPr>
          <w:rFonts w:ascii="Arial" w:eastAsia="Arial" w:hAnsi="Arial" w:cs="Arial"/>
        </w:rPr>
        <w:t>Income  Statement</w:t>
      </w:r>
      <w:proofErr w:type="gramEnd"/>
      <w:r>
        <w:rPr>
          <w:rFonts w:ascii="Arial" w:eastAsia="Arial" w:hAnsi="Arial" w:cs="Arial"/>
        </w:rPr>
        <w:t>......</w:t>
      </w:r>
      <w:r>
        <w:rPr>
          <w:rFonts w:ascii="Arial" w:eastAsia="Arial" w:hAnsi="Arial" w:cs="Arial"/>
        </w:rPr>
        <w:t>............................................................................................................... 16</w:t>
      </w:r>
    </w:p>
    <w:p w:rsidR="00A95804" w:rsidRDefault="00A84F20">
      <w:pPr>
        <w:spacing w:before="123"/>
        <w:ind w:left="742" w:right="110"/>
        <w:rPr>
          <w:rFonts w:ascii="Arial" w:eastAsia="Arial" w:hAnsi="Arial" w:cs="Arial"/>
        </w:rPr>
      </w:pPr>
      <w:r>
        <w:rPr>
          <w:rFonts w:ascii="Arial" w:eastAsia="Arial" w:hAnsi="Arial" w:cs="Arial"/>
        </w:rPr>
        <w:t xml:space="preserve">2018 </w:t>
      </w:r>
      <w:proofErr w:type="gramStart"/>
      <w:r>
        <w:rPr>
          <w:rFonts w:ascii="Arial" w:eastAsia="Arial" w:hAnsi="Arial" w:cs="Arial"/>
        </w:rPr>
        <w:t>Balance  Sheet</w:t>
      </w:r>
      <w:proofErr w:type="gramEnd"/>
      <w:r>
        <w:rPr>
          <w:rFonts w:ascii="Arial" w:eastAsia="Arial" w:hAnsi="Arial" w:cs="Arial"/>
        </w:rPr>
        <w:t>..........................................................................................................................</w:t>
      </w:r>
      <w:r>
        <w:rPr>
          <w:rFonts w:ascii="Arial" w:eastAsia="Arial" w:hAnsi="Arial" w:cs="Arial"/>
        </w:rPr>
        <w:t>. 16</w:t>
      </w:r>
    </w:p>
    <w:p w:rsidR="00A95804" w:rsidRDefault="00A84F20">
      <w:pPr>
        <w:spacing w:before="123"/>
        <w:ind w:left="742" w:right="110"/>
        <w:rPr>
          <w:rFonts w:ascii="Arial" w:eastAsia="Arial" w:hAnsi="Arial" w:cs="Arial"/>
        </w:rPr>
      </w:pPr>
      <w:r>
        <w:rPr>
          <w:rFonts w:ascii="Arial" w:eastAsia="Arial" w:hAnsi="Arial" w:cs="Arial"/>
        </w:rPr>
        <w:t xml:space="preserve">Treasurer’s   Comments..................................................................................................................... 18  </w:t>
      </w:r>
    </w:p>
    <w:p w:rsidR="00A95804" w:rsidRDefault="00A84F20">
      <w:pPr>
        <w:spacing w:before="128"/>
        <w:ind w:left="522" w:right="110"/>
        <w:rPr>
          <w:rFonts w:ascii="Arial" w:eastAsia="Arial" w:hAnsi="Arial" w:cs="Arial"/>
        </w:rPr>
      </w:pPr>
      <w:proofErr w:type="gramStart"/>
      <w:r>
        <w:rPr>
          <w:rFonts w:ascii="Arial" w:eastAsia="Arial" w:hAnsi="Arial" w:cs="Arial"/>
        </w:rPr>
        <w:t>Board  of</w:t>
      </w:r>
      <w:proofErr w:type="gramEnd"/>
      <w:r>
        <w:rPr>
          <w:rFonts w:ascii="Arial" w:eastAsia="Arial" w:hAnsi="Arial" w:cs="Arial"/>
        </w:rPr>
        <w:t xml:space="preserve">  Directors  Membership..........................................................................</w:t>
      </w:r>
      <w:r>
        <w:rPr>
          <w:rFonts w:ascii="Arial" w:eastAsia="Arial" w:hAnsi="Arial" w:cs="Arial"/>
        </w:rPr>
        <w:t>................................  19</w:t>
      </w:r>
    </w:p>
    <w:p w:rsidR="00A95804" w:rsidRDefault="00A84F20">
      <w:pPr>
        <w:spacing w:before="128"/>
        <w:ind w:left="742" w:right="110"/>
        <w:rPr>
          <w:rFonts w:ascii="Arial" w:eastAsia="Arial" w:hAnsi="Arial" w:cs="Arial"/>
        </w:rPr>
      </w:pPr>
      <w:proofErr w:type="gramStart"/>
      <w:r>
        <w:rPr>
          <w:rFonts w:ascii="Arial" w:eastAsia="Arial" w:hAnsi="Arial" w:cs="Arial"/>
        </w:rPr>
        <w:t>Retiring  Directors</w:t>
      </w:r>
      <w:proofErr w:type="gramEnd"/>
      <w:r>
        <w:rPr>
          <w:rFonts w:ascii="Arial" w:eastAsia="Arial" w:hAnsi="Arial" w:cs="Arial"/>
        </w:rPr>
        <w:t>..............................................................................................................................  19</w:t>
      </w:r>
    </w:p>
    <w:p w:rsidR="00A95804" w:rsidRDefault="00A84F20">
      <w:pPr>
        <w:tabs>
          <w:tab w:val="right" w:pos="10945"/>
        </w:tabs>
        <w:spacing w:before="128" w:line="362" w:lineRule="auto"/>
        <w:ind w:left="522" w:right="110" w:firstLine="220"/>
        <w:rPr>
          <w:rFonts w:ascii="Arial" w:eastAsia="Arial" w:hAnsi="Arial" w:cs="Arial"/>
        </w:rPr>
      </w:pPr>
      <w:r>
        <w:rPr>
          <w:rFonts w:ascii="Arial" w:eastAsia="Arial" w:hAnsi="Arial" w:cs="Arial"/>
        </w:rPr>
        <w:lastRenderedPageBreak/>
        <w:t>Slate of Nominees for Election to the Board of Directors until the 20</w:t>
      </w:r>
      <w:r>
        <w:rPr>
          <w:rFonts w:ascii="Arial" w:eastAsia="Arial" w:hAnsi="Arial" w:cs="Arial"/>
        </w:rPr>
        <w:t>19 AGM............................ 19</w:t>
      </w:r>
      <w:r>
        <w:rPr>
          <w:rFonts w:ascii="Arial" w:eastAsia="Arial" w:hAnsi="Arial" w:cs="Arial"/>
        </w:rPr>
        <w:br/>
        <w:t xml:space="preserve">Record of 2017 Meetings and </w:t>
      </w:r>
      <w:proofErr w:type="gramStart"/>
      <w:r>
        <w:rPr>
          <w:rFonts w:ascii="Arial" w:eastAsia="Arial" w:hAnsi="Arial" w:cs="Arial"/>
        </w:rPr>
        <w:t>Summary  of</w:t>
      </w:r>
      <w:proofErr w:type="gramEnd"/>
      <w:r>
        <w:rPr>
          <w:rFonts w:ascii="Arial" w:eastAsia="Arial" w:hAnsi="Arial" w:cs="Arial"/>
        </w:rPr>
        <w:t xml:space="preserve"> Motions…………………………………………………. 20</w:t>
      </w:r>
    </w:p>
    <w:p w:rsidR="00A95804" w:rsidRDefault="00A84F20">
      <w:pPr>
        <w:ind w:left="525" w:right="110"/>
        <w:rPr>
          <w:rFonts w:ascii="Arial" w:eastAsia="Arial" w:hAnsi="Arial" w:cs="Arial"/>
        </w:rPr>
      </w:pPr>
      <w:r>
        <w:rPr>
          <w:rFonts w:ascii="Arial" w:eastAsia="Arial" w:hAnsi="Arial" w:cs="Arial"/>
        </w:rPr>
        <w:t>Thanks.............................................................................................................................................</w:t>
      </w:r>
      <w:r>
        <w:rPr>
          <w:rFonts w:ascii="Arial" w:eastAsia="Arial" w:hAnsi="Arial" w:cs="Arial"/>
        </w:rPr>
        <w:t>........23Appendix: Objects, Vision, Mission of the Organization……………................................................ 24</w:t>
      </w:r>
    </w:p>
    <w:p w:rsidR="00A95804" w:rsidRDefault="00A84F20">
      <w:pPr>
        <w:widowControl w:val="0"/>
        <w:pBdr>
          <w:top w:val="nil"/>
          <w:left w:val="nil"/>
          <w:bottom w:val="nil"/>
          <w:right w:val="nil"/>
          <w:between w:val="nil"/>
        </w:pBdr>
        <w:spacing w:line="276" w:lineRule="auto"/>
        <w:rPr>
          <w:rFonts w:ascii="Arial" w:eastAsia="Arial" w:hAnsi="Arial" w:cs="Arial"/>
        </w:rPr>
        <w:sectPr w:rsidR="00A95804">
          <w:type w:val="continuous"/>
          <w:pgSz w:w="12240" w:h="15840"/>
          <w:pgMar w:top="1500" w:right="620" w:bottom="280" w:left="740" w:header="720" w:footer="720" w:gutter="0"/>
          <w:cols w:space="720"/>
        </w:sectPr>
      </w:pPr>
      <w:r>
        <w:br w:type="page"/>
      </w:r>
    </w:p>
    <w:p w:rsidR="00A95804" w:rsidRDefault="00A84F20">
      <w:pPr>
        <w:pStyle w:val="Heading1"/>
        <w:spacing w:before="277"/>
        <w:ind w:right="-7"/>
        <w:rPr>
          <w:b w:val="0"/>
        </w:rPr>
      </w:pPr>
      <w:r>
        <w:rPr>
          <w:color w:val="365F91"/>
        </w:rPr>
        <w:lastRenderedPageBreak/>
        <w:t xml:space="preserve">Agenda for the 2019 Annual General </w:t>
      </w:r>
      <w:r>
        <w:rPr>
          <w:color w:val="365F91"/>
        </w:rPr>
        <w:t>Meeting</w:t>
      </w:r>
    </w:p>
    <w:p w:rsidR="00A95804" w:rsidRDefault="00A95804">
      <w:pPr>
        <w:rPr>
          <w:rFonts w:ascii="Helvetica Neue" w:eastAsia="Helvetica Neue" w:hAnsi="Helvetica Neue" w:cs="Helvetica Neue"/>
          <w:sz w:val="19"/>
          <w:szCs w:val="19"/>
        </w:rPr>
        <w:sectPr w:rsidR="00A95804">
          <w:type w:val="continuous"/>
          <w:pgSz w:w="12240" w:h="15840"/>
          <w:pgMar w:top="1500" w:right="620" w:bottom="280" w:left="740" w:header="720" w:footer="720" w:gutter="0"/>
          <w:cols w:num="2" w:space="720" w:equalWidth="0">
            <w:col w:w="4327" w:space="2226"/>
            <w:col w:w="4327" w:space="0"/>
          </w:cols>
        </w:sectPr>
      </w:pPr>
    </w:p>
    <w:p w:rsidR="00A95804" w:rsidRDefault="00A84F20">
      <w:pPr>
        <w:ind w:left="119"/>
        <w:rPr>
          <w:rFonts w:ascii="Helvetica Neue" w:eastAsia="Helvetica Neue" w:hAnsi="Helvetica Neue" w:cs="Helvetica Neue"/>
          <w:sz w:val="2"/>
          <w:szCs w:val="2"/>
        </w:rPr>
      </w:pPr>
      <w:r>
        <w:rPr>
          <w:rFonts w:ascii="Helvetica Neue" w:eastAsia="Helvetica Neue" w:hAnsi="Helvetica Neue" w:cs="Helvetica Neue"/>
          <w:noProof/>
          <w:sz w:val="2"/>
          <w:szCs w:val="2"/>
        </w:rPr>
        <mc:AlternateContent>
          <mc:Choice Requires="wpg">
            <w:drawing>
              <wp:inline distT="0" distB="0" distL="0" distR="0">
                <wp:extent cx="6913245" cy="18415"/>
                <wp:effectExtent l="0" t="0" r="0" b="0"/>
                <wp:docPr id="7" name="Group 7"/>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8" name="Rectangle 8"/>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9" name="Freeform: Shape 9"/>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913245" cy="18415"/>
                        </a:xfrm>
                        <a:prstGeom prst="rect"/>
                        <a:ln/>
                      </pic:spPr>
                    </pic:pic>
                  </a:graphicData>
                </a:graphic>
              </wp:inline>
            </w:drawing>
          </mc:Fallback>
        </mc:AlternateContent>
      </w:r>
    </w:p>
    <w:p w:rsidR="00A95804" w:rsidRDefault="00A95804">
      <w:pPr>
        <w:rPr>
          <w:rFonts w:ascii="Helvetica Neue" w:eastAsia="Helvetica Neue" w:hAnsi="Helvetica Neue" w:cs="Helvetica Neue"/>
          <w:i/>
        </w:rPr>
      </w:pPr>
    </w:p>
    <w:p w:rsidR="00A95804" w:rsidRDefault="00A84F20">
      <w:pPr>
        <w:ind w:left="119"/>
        <w:rPr>
          <w:rFonts w:ascii="Arial" w:eastAsia="Arial" w:hAnsi="Arial" w:cs="Arial"/>
          <w:color w:val="222222"/>
        </w:rPr>
      </w:pPr>
      <w:r>
        <w:rPr>
          <w:rFonts w:ascii="Arial" w:eastAsia="Arial" w:hAnsi="Arial" w:cs="Arial"/>
          <w:b/>
          <w:color w:val="222222"/>
        </w:rPr>
        <w:t>Agenda</w:t>
      </w:r>
    </w:p>
    <w:p w:rsidR="00A95804" w:rsidRDefault="00A84F20">
      <w:pPr>
        <w:ind w:left="119"/>
        <w:rPr>
          <w:rFonts w:ascii="Arial" w:eastAsia="Arial" w:hAnsi="Arial" w:cs="Arial"/>
          <w:color w:val="222222"/>
        </w:rPr>
      </w:pPr>
      <w:r>
        <w:rPr>
          <w:rFonts w:ascii="Arial" w:eastAsia="Arial" w:hAnsi="Arial" w:cs="Arial"/>
          <w:b/>
          <w:color w:val="222222"/>
        </w:rPr>
        <w:t xml:space="preserve">Ninth Annual General Meeting - Out </w:t>
      </w:r>
      <w:proofErr w:type="gramStart"/>
      <w:r>
        <w:rPr>
          <w:rFonts w:ascii="Arial" w:eastAsia="Arial" w:hAnsi="Arial" w:cs="Arial"/>
          <w:b/>
          <w:color w:val="222222"/>
        </w:rPr>
        <w:t>On</w:t>
      </w:r>
      <w:proofErr w:type="gramEnd"/>
      <w:r>
        <w:rPr>
          <w:rFonts w:ascii="Arial" w:eastAsia="Arial" w:hAnsi="Arial" w:cs="Arial"/>
          <w:b/>
          <w:color w:val="222222"/>
        </w:rPr>
        <w:t xml:space="preserve"> The Shelf Inc. </w:t>
      </w:r>
    </w:p>
    <w:p w:rsidR="00A95804" w:rsidRDefault="00A84F20">
      <w:pPr>
        <w:ind w:left="119"/>
        <w:rPr>
          <w:rFonts w:ascii="Arial" w:eastAsia="Arial" w:hAnsi="Arial" w:cs="Arial"/>
          <w:color w:val="222222"/>
        </w:rPr>
      </w:pPr>
      <w:r>
        <w:rPr>
          <w:rFonts w:ascii="Arial" w:eastAsia="Arial" w:hAnsi="Arial" w:cs="Arial"/>
          <w:color w:val="222222"/>
        </w:rPr>
        <w:t>May 14</w:t>
      </w:r>
      <w:r>
        <w:rPr>
          <w:rFonts w:ascii="Arial" w:eastAsia="Arial" w:hAnsi="Arial" w:cs="Arial"/>
          <w:color w:val="222222"/>
          <w:vertAlign w:val="superscript"/>
        </w:rPr>
        <w:t>th</w:t>
      </w:r>
      <w:proofErr w:type="gramStart"/>
      <w:r>
        <w:rPr>
          <w:rFonts w:ascii="Arial" w:eastAsia="Arial" w:hAnsi="Arial" w:cs="Arial"/>
          <w:color w:val="222222"/>
        </w:rPr>
        <w:t> 2019</w:t>
      </w:r>
      <w:proofErr w:type="gramEnd"/>
      <w:r>
        <w:rPr>
          <w:rFonts w:ascii="Arial" w:eastAsia="Arial" w:hAnsi="Arial" w:cs="Arial"/>
          <w:color w:val="222222"/>
        </w:rPr>
        <w:t>, 6:00 – 7:00 PM</w:t>
      </w:r>
    </w:p>
    <w:p w:rsidR="00A95804" w:rsidRDefault="00A84F20">
      <w:pPr>
        <w:ind w:left="119"/>
        <w:rPr>
          <w:rFonts w:ascii="Arial" w:eastAsia="Arial" w:hAnsi="Arial" w:cs="Arial"/>
          <w:color w:val="222222"/>
        </w:rPr>
      </w:pPr>
      <w:r>
        <w:rPr>
          <w:rFonts w:ascii="Arial" w:eastAsia="Arial" w:hAnsi="Arial" w:cs="Arial"/>
          <w:color w:val="222222"/>
        </w:rPr>
        <w:t>42 Carden St. Guelph, Ontario</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1"/>
        </w:numPr>
        <w:ind w:left="1211"/>
        <w:rPr>
          <w:rFonts w:ascii="Arial" w:eastAsia="Arial" w:hAnsi="Arial" w:cs="Arial"/>
          <w:color w:val="222222"/>
        </w:rPr>
      </w:pPr>
      <w:r>
        <w:rPr>
          <w:rFonts w:ascii="Arial" w:eastAsia="Arial" w:hAnsi="Arial" w:cs="Arial"/>
          <w:color w:val="222222"/>
        </w:rPr>
        <w:t>Welcome and Introductions</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3"/>
        </w:numPr>
        <w:ind w:left="1211"/>
        <w:rPr>
          <w:rFonts w:ascii="Arial" w:eastAsia="Arial" w:hAnsi="Arial" w:cs="Arial"/>
          <w:color w:val="222222"/>
        </w:rPr>
      </w:pPr>
      <w:r>
        <w:rPr>
          <w:rFonts w:ascii="Arial" w:eastAsia="Arial" w:hAnsi="Arial" w:cs="Arial"/>
          <w:color w:val="222222"/>
        </w:rPr>
        <w:t>Explanation of Voting Privileges</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6"/>
        </w:numPr>
        <w:ind w:left="1211"/>
        <w:rPr>
          <w:rFonts w:ascii="Arial" w:eastAsia="Arial" w:hAnsi="Arial" w:cs="Arial"/>
          <w:color w:val="222222"/>
        </w:rPr>
      </w:pPr>
      <w:r>
        <w:rPr>
          <w:rFonts w:ascii="Arial" w:eastAsia="Arial" w:hAnsi="Arial" w:cs="Arial"/>
          <w:color w:val="222222"/>
        </w:rPr>
        <w:t>Review of Agenda</w:t>
      </w:r>
    </w:p>
    <w:p w:rsidR="00A95804" w:rsidRDefault="00A84F20">
      <w:pPr>
        <w:numPr>
          <w:ilvl w:val="1"/>
          <w:numId w:val="6"/>
        </w:numPr>
        <w:ind w:left="1931"/>
        <w:rPr>
          <w:rFonts w:ascii="Arial" w:eastAsia="Arial" w:hAnsi="Arial" w:cs="Arial"/>
          <w:color w:val="222222"/>
        </w:rPr>
      </w:pPr>
      <w:r>
        <w:rPr>
          <w:rFonts w:ascii="Arial" w:eastAsia="Arial" w:hAnsi="Arial" w:cs="Arial"/>
          <w:color w:val="222222"/>
        </w:rPr>
        <w:t>Motion to Approve Agenda for the 2019 AGM</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9"/>
        </w:numPr>
        <w:ind w:left="1211"/>
        <w:rPr>
          <w:rFonts w:ascii="Arial" w:eastAsia="Arial" w:hAnsi="Arial" w:cs="Arial"/>
          <w:color w:val="222222"/>
        </w:rPr>
      </w:pPr>
      <w:r>
        <w:rPr>
          <w:rFonts w:ascii="Arial" w:eastAsia="Arial" w:hAnsi="Arial" w:cs="Arial"/>
          <w:color w:val="222222"/>
        </w:rPr>
        <w:t>Minutes of Previous Year's Annual General Meeting</w:t>
      </w:r>
    </w:p>
    <w:p w:rsidR="00A95804" w:rsidRDefault="00A84F20">
      <w:pPr>
        <w:numPr>
          <w:ilvl w:val="1"/>
          <w:numId w:val="9"/>
        </w:numPr>
        <w:ind w:left="1931"/>
        <w:rPr>
          <w:rFonts w:ascii="Arial" w:eastAsia="Arial" w:hAnsi="Arial" w:cs="Arial"/>
          <w:color w:val="222222"/>
        </w:rPr>
      </w:pPr>
      <w:r>
        <w:rPr>
          <w:rFonts w:ascii="Arial" w:eastAsia="Arial" w:hAnsi="Arial" w:cs="Arial"/>
          <w:color w:val="222222"/>
        </w:rPr>
        <w:t>Motion to Accept Minutes of the 2018 AGM </w:t>
      </w:r>
      <w:r>
        <w:rPr>
          <w:rFonts w:ascii="Arial" w:eastAsia="Arial" w:hAnsi="Arial" w:cs="Arial"/>
          <w:i/>
          <w:color w:val="222222"/>
        </w:rPr>
        <w:t>(previously and herein referred to as 2018 AGM)</w:t>
      </w:r>
    </w:p>
    <w:p w:rsidR="00A95804" w:rsidRDefault="00A84F20">
      <w:pPr>
        <w:rPr>
          <w:rFonts w:ascii="Arial" w:eastAsia="Arial" w:hAnsi="Arial" w:cs="Arial"/>
          <w:color w:val="222222"/>
        </w:rPr>
      </w:pPr>
      <w:r>
        <w:rPr>
          <w:rFonts w:ascii="Arial" w:eastAsia="Arial" w:hAnsi="Arial" w:cs="Arial"/>
          <w:i/>
          <w:color w:val="222222"/>
        </w:rPr>
        <w:t> </w:t>
      </w:r>
    </w:p>
    <w:p w:rsidR="00A95804" w:rsidRDefault="00A84F20">
      <w:pPr>
        <w:numPr>
          <w:ilvl w:val="0"/>
          <w:numId w:val="12"/>
        </w:numPr>
        <w:ind w:left="1211"/>
        <w:rPr>
          <w:rFonts w:ascii="Arial" w:eastAsia="Arial" w:hAnsi="Arial" w:cs="Arial"/>
          <w:color w:val="222222"/>
        </w:rPr>
      </w:pPr>
      <w:r>
        <w:rPr>
          <w:rFonts w:ascii="Arial" w:eastAsia="Arial" w:hAnsi="Arial" w:cs="Arial"/>
          <w:color w:val="222222"/>
        </w:rPr>
        <w:t>Presentation of Annual and Financial Reports</w:t>
      </w:r>
    </w:p>
    <w:p w:rsidR="00A95804" w:rsidRDefault="00A84F20">
      <w:pPr>
        <w:numPr>
          <w:ilvl w:val="1"/>
          <w:numId w:val="12"/>
        </w:numPr>
        <w:ind w:left="1931"/>
        <w:rPr>
          <w:rFonts w:ascii="Arial" w:eastAsia="Arial" w:hAnsi="Arial" w:cs="Arial"/>
          <w:color w:val="222222"/>
        </w:rPr>
      </w:pPr>
      <w:r>
        <w:rPr>
          <w:rFonts w:ascii="Arial" w:eastAsia="Arial" w:hAnsi="Arial" w:cs="Arial"/>
          <w:color w:val="222222"/>
        </w:rPr>
        <w:t>Board Report</w:t>
      </w:r>
    </w:p>
    <w:p w:rsidR="00A95804" w:rsidRDefault="00A84F20">
      <w:pPr>
        <w:numPr>
          <w:ilvl w:val="1"/>
          <w:numId w:val="12"/>
        </w:numPr>
        <w:ind w:left="1931"/>
        <w:rPr>
          <w:rFonts w:ascii="Arial" w:eastAsia="Arial" w:hAnsi="Arial" w:cs="Arial"/>
          <w:color w:val="222222"/>
        </w:rPr>
      </w:pPr>
      <w:r>
        <w:rPr>
          <w:rFonts w:ascii="Arial" w:eastAsia="Arial" w:hAnsi="Arial" w:cs="Arial"/>
          <w:color w:val="222222"/>
        </w:rPr>
        <w:t>Committee &amp; S</w:t>
      </w:r>
      <w:r>
        <w:rPr>
          <w:rFonts w:ascii="Arial" w:eastAsia="Arial" w:hAnsi="Arial" w:cs="Arial"/>
          <w:color w:val="222222"/>
        </w:rPr>
        <w:t>ervice Reports</w:t>
      </w:r>
    </w:p>
    <w:p w:rsidR="00A95804" w:rsidRDefault="00A84F20">
      <w:pPr>
        <w:numPr>
          <w:ilvl w:val="1"/>
          <w:numId w:val="12"/>
        </w:numPr>
        <w:ind w:left="1931"/>
        <w:rPr>
          <w:rFonts w:ascii="Arial" w:eastAsia="Arial" w:hAnsi="Arial" w:cs="Arial"/>
          <w:color w:val="222222"/>
        </w:rPr>
      </w:pPr>
      <w:r>
        <w:rPr>
          <w:rFonts w:ascii="Arial" w:eastAsia="Arial" w:hAnsi="Arial" w:cs="Arial"/>
          <w:color w:val="222222"/>
        </w:rPr>
        <w:t>Motion to Accept Annual Report</w:t>
      </w:r>
    </w:p>
    <w:p w:rsidR="00A95804" w:rsidRDefault="00A84F20">
      <w:pPr>
        <w:numPr>
          <w:ilvl w:val="1"/>
          <w:numId w:val="12"/>
        </w:numPr>
        <w:ind w:left="1931"/>
        <w:rPr>
          <w:rFonts w:ascii="Arial" w:eastAsia="Arial" w:hAnsi="Arial" w:cs="Arial"/>
          <w:color w:val="222222"/>
        </w:rPr>
      </w:pPr>
      <w:r>
        <w:rPr>
          <w:rFonts w:ascii="Arial" w:eastAsia="Arial" w:hAnsi="Arial" w:cs="Arial"/>
          <w:color w:val="222222"/>
        </w:rPr>
        <w:t>Financial Report</w:t>
      </w:r>
    </w:p>
    <w:p w:rsidR="00A95804" w:rsidRDefault="00A84F20">
      <w:pPr>
        <w:numPr>
          <w:ilvl w:val="1"/>
          <w:numId w:val="12"/>
        </w:numPr>
        <w:ind w:left="1931"/>
        <w:rPr>
          <w:rFonts w:ascii="Arial" w:eastAsia="Arial" w:hAnsi="Arial" w:cs="Arial"/>
          <w:color w:val="222222"/>
        </w:rPr>
      </w:pPr>
      <w:r>
        <w:rPr>
          <w:rFonts w:ascii="Arial" w:eastAsia="Arial" w:hAnsi="Arial" w:cs="Arial"/>
          <w:color w:val="222222"/>
        </w:rPr>
        <w:t>Motion to Accept the Financial Report</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15"/>
        </w:numPr>
        <w:ind w:left="1211"/>
        <w:rPr>
          <w:rFonts w:ascii="Arial" w:eastAsia="Arial" w:hAnsi="Arial" w:cs="Arial"/>
          <w:color w:val="222222"/>
        </w:rPr>
      </w:pPr>
      <w:r>
        <w:rPr>
          <w:rFonts w:ascii="Arial" w:eastAsia="Arial" w:hAnsi="Arial" w:cs="Arial"/>
          <w:color w:val="222222"/>
        </w:rPr>
        <w:t>Election of Directors</w:t>
      </w:r>
    </w:p>
    <w:p w:rsidR="00A95804" w:rsidRDefault="00A84F20">
      <w:pPr>
        <w:numPr>
          <w:ilvl w:val="1"/>
          <w:numId w:val="15"/>
        </w:numPr>
        <w:ind w:left="1931"/>
        <w:rPr>
          <w:rFonts w:ascii="Arial" w:eastAsia="Arial" w:hAnsi="Arial" w:cs="Arial"/>
          <w:color w:val="222222"/>
        </w:rPr>
      </w:pPr>
      <w:r>
        <w:rPr>
          <w:rFonts w:ascii="Arial" w:eastAsia="Arial" w:hAnsi="Arial" w:cs="Arial"/>
          <w:color w:val="222222"/>
        </w:rPr>
        <w:t>Slate of Candidates</w:t>
      </w:r>
    </w:p>
    <w:p w:rsidR="00A95804" w:rsidRDefault="00A84F20">
      <w:pPr>
        <w:rPr>
          <w:rFonts w:ascii="Arial" w:eastAsia="Arial" w:hAnsi="Arial" w:cs="Arial"/>
          <w:color w:val="222222"/>
        </w:rPr>
      </w:pPr>
      <w:r>
        <w:rPr>
          <w:rFonts w:ascii="Arial" w:eastAsia="Arial" w:hAnsi="Arial" w:cs="Arial"/>
          <w:color w:val="222222"/>
        </w:rPr>
        <w:t>                                                               i.      Directors seeking re-election</w:t>
      </w:r>
    </w:p>
    <w:p w:rsidR="00A95804" w:rsidRDefault="00A84F20">
      <w:pPr>
        <w:numPr>
          <w:ilvl w:val="3"/>
          <w:numId w:val="48"/>
        </w:numPr>
        <w:rPr>
          <w:rFonts w:ascii="Arial" w:eastAsia="Arial" w:hAnsi="Arial" w:cs="Arial"/>
          <w:color w:val="222222"/>
        </w:rPr>
      </w:pPr>
      <w:r>
        <w:rPr>
          <w:rFonts w:ascii="Arial" w:eastAsia="Arial" w:hAnsi="Arial" w:cs="Arial"/>
          <w:color w:val="222222"/>
        </w:rPr>
        <w:t>Caitlin Ha</w:t>
      </w:r>
      <w:r>
        <w:rPr>
          <w:rFonts w:ascii="Arial" w:eastAsia="Arial" w:hAnsi="Arial" w:cs="Arial"/>
          <w:color w:val="222222"/>
        </w:rPr>
        <w:t xml:space="preserve">rding as Chair of the board of directors </w:t>
      </w:r>
    </w:p>
    <w:p w:rsidR="00A95804" w:rsidRDefault="00A84F20">
      <w:pPr>
        <w:numPr>
          <w:ilvl w:val="3"/>
          <w:numId w:val="48"/>
        </w:numPr>
        <w:rPr>
          <w:rFonts w:ascii="Arial" w:eastAsia="Arial" w:hAnsi="Arial" w:cs="Arial"/>
          <w:color w:val="222222"/>
        </w:rPr>
      </w:pPr>
      <w:r>
        <w:rPr>
          <w:rFonts w:ascii="Arial" w:eastAsia="Arial" w:hAnsi="Arial" w:cs="Arial"/>
          <w:color w:val="222222"/>
        </w:rPr>
        <w:t xml:space="preserve">Graham Lockhart as Treasurer </w:t>
      </w:r>
    </w:p>
    <w:p w:rsidR="00A95804" w:rsidRDefault="00A84F20">
      <w:pPr>
        <w:numPr>
          <w:ilvl w:val="3"/>
          <w:numId w:val="48"/>
        </w:numPr>
        <w:rPr>
          <w:rFonts w:ascii="Arial" w:eastAsia="Arial" w:hAnsi="Arial" w:cs="Arial"/>
          <w:color w:val="222222"/>
        </w:rPr>
      </w:pPr>
      <w:r>
        <w:rPr>
          <w:rFonts w:ascii="Arial" w:eastAsia="Arial" w:hAnsi="Arial" w:cs="Arial"/>
          <w:color w:val="222222"/>
        </w:rPr>
        <w:t xml:space="preserve">Ana Moyer as director of programming  </w:t>
      </w:r>
    </w:p>
    <w:p w:rsidR="00A95804" w:rsidRDefault="00A84F20">
      <w:pPr>
        <w:widowControl w:val="0"/>
        <w:numPr>
          <w:ilvl w:val="5"/>
          <w:numId w:val="48"/>
        </w:numPr>
        <w:pBdr>
          <w:top w:val="nil"/>
          <w:left w:val="nil"/>
          <w:bottom w:val="nil"/>
          <w:right w:val="nil"/>
          <w:between w:val="nil"/>
        </w:pBdr>
        <w:rPr>
          <w:rFonts w:ascii="Arial" w:eastAsia="Arial" w:hAnsi="Arial" w:cs="Arial"/>
          <w:color w:val="222222"/>
        </w:rPr>
      </w:pPr>
      <w:r>
        <w:rPr>
          <w:rFonts w:ascii="Arial" w:eastAsia="Arial" w:hAnsi="Arial" w:cs="Arial"/>
          <w:color w:val="222222"/>
        </w:rPr>
        <w:t>Nominations from the floor</w:t>
      </w:r>
    </w:p>
    <w:p w:rsidR="00A95804" w:rsidRDefault="00A84F20">
      <w:pPr>
        <w:widowControl w:val="0"/>
        <w:numPr>
          <w:ilvl w:val="0"/>
          <w:numId w:val="56"/>
        </w:numPr>
        <w:pBdr>
          <w:top w:val="nil"/>
          <w:left w:val="nil"/>
          <w:bottom w:val="nil"/>
          <w:right w:val="nil"/>
          <w:between w:val="nil"/>
        </w:pBdr>
        <w:rPr>
          <w:rFonts w:ascii="Arial" w:eastAsia="Arial" w:hAnsi="Arial" w:cs="Arial"/>
          <w:color w:val="222222"/>
        </w:rPr>
      </w:pPr>
      <w:proofErr w:type="spellStart"/>
      <w:r>
        <w:rPr>
          <w:rFonts w:ascii="Arial" w:eastAsia="Arial" w:hAnsi="Arial" w:cs="Arial"/>
          <w:color w:val="222222"/>
        </w:rPr>
        <w:t>Obehi</w:t>
      </w:r>
      <w:proofErr w:type="spellEnd"/>
      <w:r>
        <w:rPr>
          <w:rFonts w:ascii="Arial" w:eastAsia="Arial" w:hAnsi="Arial" w:cs="Arial"/>
          <w:color w:val="222222"/>
        </w:rPr>
        <w:t xml:space="preserve"> </w:t>
      </w:r>
      <w:proofErr w:type="spellStart"/>
      <w:r>
        <w:rPr>
          <w:rFonts w:ascii="Arial" w:eastAsia="Arial" w:hAnsi="Arial" w:cs="Arial"/>
          <w:color w:val="222222"/>
        </w:rPr>
        <w:t>Okaka</w:t>
      </w:r>
      <w:proofErr w:type="spellEnd"/>
      <w:r>
        <w:rPr>
          <w:rFonts w:ascii="Arial" w:eastAsia="Arial" w:hAnsi="Arial" w:cs="Arial"/>
          <w:color w:val="222222"/>
        </w:rPr>
        <w:t xml:space="preserve"> as director of Marketing and communications </w:t>
      </w:r>
    </w:p>
    <w:p w:rsidR="00A95804" w:rsidRDefault="00A84F20">
      <w:pPr>
        <w:widowControl w:val="0"/>
        <w:numPr>
          <w:ilvl w:val="0"/>
          <w:numId w:val="56"/>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Tara Waddell as Co-Director of Guelph Pride </w:t>
      </w:r>
    </w:p>
    <w:p w:rsidR="00A95804" w:rsidRDefault="00A84F20">
      <w:pPr>
        <w:widowControl w:val="0"/>
        <w:numPr>
          <w:ilvl w:val="0"/>
          <w:numId w:val="56"/>
        </w:numPr>
        <w:pBdr>
          <w:top w:val="nil"/>
          <w:left w:val="nil"/>
          <w:bottom w:val="nil"/>
          <w:right w:val="nil"/>
          <w:between w:val="nil"/>
        </w:pBdr>
        <w:rPr>
          <w:rFonts w:ascii="Arial" w:eastAsia="Arial" w:hAnsi="Arial" w:cs="Arial"/>
          <w:color w:val="222222"/>
        </w:rPr>
      </w:pPr>
      <w:proofErr w:type="spellStart"/>
      <w:r>
        <w:rPr>
          <w:rFonts w:ascii="Arial" w:eastAsia="Arial" w:hAnsi="Arial" w:cs="Arial"/>
          <w:color w:val="222222"/>
        </w:rPr>
        <w:t>Odesia</w:t>
      </w:r>
      <w:proofErr w:type="spellEnd"/>
      <w:r>
        <w:rPr>
          <w:rFonts w:ascii="Arial" w:eastAsia="Arial" w:hAnsi="Arial" w:cs="Arial"/>
          <w:color w:val="222222"/>
        </w:rPr>
        <w:t xml:space="preserve"> Howlett as Co-Director of Guelph Pride </w:t>
      </w:r>
    </w:p>
    <w:p w:rsidR="00D653E9" w:rsidRDefault="00D653E9">
      <w:pPr>
        <w:widowControl w:val="0"/>
        <w:numPr>
          <w:ilvl w:val="0"/>
          <w:numId w:val="56"/>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Katrina Stephany as </w:t>
      </w:r>
      <w:r w:rsidR="000A0A84">
        <w:rPr>
          <w:rFonts w:ascii="Arial" w:eastAsia="Arial" w:hAnsi="Arial" w:cs="Arial"/>
          <w:color w:val="222222"/>
        </w:rPr>
        <w:t xml:space="preserve">Vice-chair of the board of directors </w:t>
      </w:r>
    </w:p>
    <w:p w:rsidR="00A95804" w:rsidRDefault="00A95804">
      <w:pPr>
        <w:rPr>
          <w:rFonts w:ascii="Arial" w:eastAsia="Arial" w:hAnsi="Arial" w:cs="Arial"/>
          <w:color w:val="222222"/>
        </w:rPr>
      </w:pPr>
    </w:p>
    <w:p w:rsidR="00A95804" w:rsidRDefault="00A84F20">
      <w:pPr>
        <w:numPr>
          <w:ilvl w:val="1"/>
          <w:numId w:val="50"/>
        </w:numPr>
        <w:rPr>
          <w:rFonts w:ascii="Arial" w:eastAsia="Arial" w:hAnsi="Arial" w:cs="Arial"/>
          <w:color w:val="222222"/>
        </w:rPr>
      </w:pPr>
      <w:r>
        <w:rPr>
          <w:rFonts w:ascii="Arial" w:eastAsia="Arial" w:hAnsi="Arial" w:cs="Arial"/>
          <w:color w:val="222222"/>
        </w:rPr>
        <w:t>Motion to Elect slate of Directors</w:t>
      </w:r>
    </w:p>
    <w:p w:rsidR="00A95804" w:rsidRDefault="00A95804">
      <w:pPr>
        <w:ind w:left="1170"/>
        <w:rPr>
          <w:rFonts w:ascii="Arial" w:eastAsia="Arial" w:hAnsi="Arial" w:cs="Arial"/>
          <w:color w:val="222222"/>
        </w:rPr>
      </w:pPr>
    </w:p>
    <w:p w:rsidR="00A95804" w:rsidRDefault="00A95804">
      <w:pPr>
        <w:ind w:left="1440"/>
        <w:rPr>
          <w:rFonts w:ascii="Arial" w:eastAsia="Arial" w:hAnsi="Arial" w:cs="Arial"/>
          <w:color w:val="222222"/>
          <w:highlight w:val="yellow"/>
        </w:rPr>
      </w:pPr>
    </w:p>
    <w:p w:rsidR="00A95804" w:rsidRDefault="00A84F20">
      <w:pPr>
        <w:numPr>
          <w:ilvl w:val="0"/>
          <w:numId w:val="50"/>
        </w:numPr>
        <w:rPr>
          <w:rFonts w:ascii="Arial" w:eastAsia="Arial" w:hAnsi="Arial" w:cs="Arial"/>
          <w:color w:val="000000"/>
        </w:rPr>
      </w:pPr>
      <w:r>
        <w:rPr>
          <w:rFonts w:ascii="Arial" w:eastAsia="Arial" w:hAnsi="Arial" w:cs="Arial"/>
          <w:color w:val="000000"/>
        </w:rPr>
        <w:t>Motion to Accept the Actions of the Board</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1"/>
          <w:numId w:val="52"/>
        </w:numPr>
        <w:rPr>
          <w:rFonts w:ascii="Arial" w:eastAsia="Arial" w:hAnsi="Arial" w:cs="Arial"/>
          <w:color w:val="222222"/>
        </w:rPr>
      </w:pPr>
      <w:r>
        <w:rPr>
          <w:rFonts w:ascii="Arial" w:eastAsia="Arial" w:hAnsi="Arial" w:cs="Arial"/>
          <w:color w:val="222222"/>
        </w:rPr>
        <w:t xml:space="preserve">May I have a motion that all acts, contracts, proceedings, appointments, election </w:t>
      </w:r>
      <w:r>
        <w:rPr>
          <w:rFonts w:ascii="Arial" w:eastAsia="Arial" w:hAnsi="Arial" w:cs="Arial"/>
          <w:color w:val="222222"/>
        </w:rPr>
        <w:t>and payments enacted, made, done and taken by the Directors and Officers of the Corporation as the same or set out or referred to in the minutes of the Board of Directors be approved, sanctioned and confirmed?</w:t>
      </w:r>
    </w:p>
    <w:p w:rsidR="00A95804" w:rsidRDefault="00A95804">
      <w:pPr>
        <w:ind w:left="1440"/>
        <w:rPr>
          <w:rFonts w:ascii="Arial" w:eastAsia="Arial" w:hAnsi="Arial" w:cs="Arial"/>
          <w:color w:val="222222"/>
        </w:rPr>
      </w:pPr>
    </w:p>
    <w:p w:rsidR="00A95804" w:rsidRDefault="00A84F20">
      <w:pPr>
        <w:numPr>
          <w:ilvl w:val="0"/>
          <w:numId w:val="50"/>
        </w:numPr>
        <w:rPr>
          <w:rFonts w:ascii="Arial" w:eastAsia="Arial" w:hAnsi="Arial" w:cs="Arial"/>
          <w:color w:val="000000"/>
        </w:rPr>
      </w:pPr>
      <w:r>
        <w:rPr>
          <w:rFonts w:ascii="Arial" w:eastAsia="Arial" w:hAnsi="Arial" w:cs="Arial"/>
          <w:color w:val="000000"/>
        </w:rPr>
        <w:t>Appointment of Auditor</w:t>
      </w:r>
    </w:p>
    <w:p w:rsidR="00A95804" w:rsidRDefault="00A95804">
      <w:pPr>
        <w:spacing w:before="2"/>
        <w:rPr>
          <w:rFonts w:ascii="Arial" w:eastAsia="Arial" w:hAnsi="Arial" w:cs="Arial"/>
          <w:color w:val="000000"/>
          <w:sz w:val="23"/>
          <w:szCs w:val="23"/>
        </w:rPr>
      </w:pPr>
    </w:p>
    <w:p w:rsidR="00A95804" w:rsidRDefault="00A84F20">
      <w:pPr>
        <w:widowControl w:val="0"/>
        <w:numPr>
          <w:ilvl w:val="0"/>
          <w:numId w:val="25"/>
        </w:numPr>
        <w:pBdr>
          <w:top w:val="nil"/>
          <w:left w:val="nil"/>
          <w:bottom w:val="nil"/>
          <w:right w:val="nil"/>
          <w:between w:val="nil"/>
        </w:pBdr>
        <w:tabs>
          <w:tab w:val="left" w:pos="1149"/>
        </w:tabs>
        <w:spacing w:line="242" w:lineRule="auto"/>
        <w:ind w:right="666"/>
        <w:rPr>
          <w:color w:val="000000"/>
        </w:rPr>
      </w:pPr>
      <w:r>
        <w:rPr>
          <w:rFonts w:ascii="Arial" w:eastAsia="Arial" w:hAnsi="Arial" w:cs="Arial"/>
          <w:color w:val="000000"/>
        </w:rPr>
        <w:t xml:space="preserve">It is not financially feasible for Out </w:t>
      </w:r>
      <w:proofErr w:type="gramStart"/>
      <w:r>
        <w:rPr>
          <w:rFonts w:ascii="Arial" w:eastAsia="Arial" w:hAnsi="Arial" w:cs="Arial"/>
          <w:color w:val="000000"/>
        </w:rPr>
        <w:t>On</w:t>
      </w:r>
      <w:proofErr w:type="gramEnd"/>
      <w:r>
        <w:rPr>
          <w:rFonts w:ascii="Arial" w:eastAsia="Arial" w:hAnsi="Arial" w:cs="Arial"/>
          <w:color w:val="000000"/>
        </w:rPr>
        <w:t xml:space="preserve"> The Shelf to hire a formal auditor to review our books. We, the Board of Directors, seek approval to have our 2018 books reviewed by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a formal audit. </w:t>
      </w:r>
    </w:p>
    <w:p w:rsidR="00A95804" w:rsidRDefault="00A84F20">
      <w:pPr>
        <w:widowControl w:val="0"/>
        <w:numPr>
          <w:ilvl w:val="1"/>
          <w:numId w:val="23"/>
        </w:numPr>
        <w:pBdr>
          <w:top w:val="nil"/>
          <w:left w:val="nil"/>
          <w:bottom w:val="nil"/>
          <w:right w:val="nil"/>
          <w:between w:val="nil"/>
        </w:pBdr>
        <w:tabs>
          <w:tab w:val="left" w:pos="1149"/>
        </w:tabs>
        <w:spacing w:line="242" w:lineRule="auto"/>
        <w:ind w:right="666" w:hanging="360"/>
        <w:rPr>
          <w:color w:val="000000"/>
        </w:rPr>
      </w:pPr>
      <w:r>
        <w:rPr>
          <w:rFonts w:ascii="Arial" w:eastAsia="Arial" w:hAnsi="Arial" w:cs="Arial"/>
          <w:color w:val="000000"/>
        </w:rPr>
        <w:t>Motion to empower the Board of</w:t>
      </w:r>
      <w:r>
        <w:rPr>
          <w:rFonts w:ascii="Arial" w:eastAsia="Arial" w:hAnsi="Arial" w:cs="Arial"/>
          <w:color w:val="000000"/>
        </w:rPr>
        <w:t xml:space="preserve"> Directors to seek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formal audit of 2018 books</w:t>
      </w:r>
    </w:p>
    <w:p w:rsidR="00A95804" w:rsidRDefault="00A95804">
      <w:pPr>
        <w:widowControl w:val="0"/>
        <w:pBdr>
          <w:top w:val="nil"/>
          <w:left w:val="nil"/>
          <w:bottom w:val="nil"/>
          <w:right w:val="nil"/>
          <w:between w:val="nil"/>
        </w:pBdr>
        <w:tabs>
          <w:tab w:val="left" w:pos="1149"/>
        </w:tabs>
        <w:spacing w:line="242" w:lineRule="auto"/>
        <w:ind w:left="1148" w:right="666"/>
        <w:rPr>
          <w:rFonts w:ascii="Arial" w:eastAsia="Arial" w:hAnsi="Arial" w:cs="Arial"/>
          <w:color w:val="000000"/>
        </w:rPr>
      </w:pPr>
    </w:p>
    <w:p w:rsidR="00A95804" w:rsidRDefault="00A84F20">
      <w:pPr>
        <w:widowControl w:val="0"/>
        <w:numPr>
          <w:ilvl w:val="0"/>
          <w:numId w:val="25"/>
        </w:numPr>
        <w:pBdr>
          <w:top w:val="nil"/>
          <w:left w:val="nil"/>
          <w:bottom w:val="nil"/>
          <w:right w:val="nil"/>
          <w:between w:val="nil"/>
        </w:pBdr>
        <w:tabs>
          <w:tab w:val="left" w:pos="1149"/>
        </w:tabs>
        <w:spacing w:line="242" w:lineRule="auto"/>
        <w:ind w:right="666"/>
        <w:rPr>
          <w:color w:val="000000"/>
        </w:rPr>
      </w:pPr>
      <w:r>
        <w:rPr>
          <w:rFonts w:ascii="Arial" w:eastAsia="Arial" w:hAnsi="Arial" w:cs="Arial"/>
          <w:color w:val="000000"/>
        </w:rPr>
        <w:t>We, the Board of Directors, would like to begin providing the most current financial review to the membership at the AGM. In order to do this, we will need approval in advance</w:t>
      </w:r>
      <w:r>
        <w:rPr>
          <w:rFonts w:ascii="Arial" w:eastAsia="Arial" w:hAnsi="Arial" w:cs="Arial"/>
          <w:color w:val="000000"/>
        </w:rPr>
        <w:t xml:space="preserve"> to have our 2019 books reviewed by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a formal audit (as a formal audit is still not financially feasible for Out On The Shelf at this time). However, we will be filing as a soliciting organization in </w:t>
      </w:r>
      <w:proofErr w:type="gramStart"/>
      <w:r>
        <w:rPr>
          <w:rFonts w:ascii="Arial" w:eastAsia="Arial" w:hAnsi="Arial" w:cs="Arial"/>
          <w:color w:val="000000"/>
        </w:rPr>
        <w:t>2018, and</w:t>
      </w:r>
      <w:proofErr w:type="gramEnd"/>
      <w:r>
        <w:rPr>
          <w:rFonts w:ascii="Arial" w:eastAsia="Arial" w:hAnsi="Arial" w:cs="Arial"/>
          <w:color w:val="000000"/>
        </w:rPr>
        <w:t xml:space="preserve"> will therefor</w:t>
      </w:r>
      <w:r>
        <w:rPr>
          <w:rFonts w:ascii="Arial" w:eastAsia="Arial" w:hAnsi="Arial" w:cs="Arial"/>
          <w:color w:val="000000"/>
        </w:rPr>
        <w:t>e require a certified accountant to conduct the review.</w:t>
      </w:r>
    </w:p>
    <w:p w:rsidR="00A95804" w:rsidRDefault="00A84F20">
      <w:pPr>
        <w:widowControl w:val="0"/>
        <w:numPr>
          <w:ilvl w:val="1"/>
          <w:numId w:val="23"/>
        </w:numPr>
        <w:pBdr>
          <w:top w:val="nil"/>
          <w:left w:val="nil"/>
          <w:bottom w:val="nil"/>
          <w:right w:val="nil"/>
          <w:between w:val="nil"/>
        </w:pBdr>
        <w:tabs>
          <w:tab w:val="left" w:pos="1149"/>
        </w:tabs>
        <w:spacing w:line="242" w:lineRule="auto"/>
        <w:ind w:right="666" w:hanging="360"/>
        <w:rPr>
          <w:color w:val="000000"/>
        </w:rPr>
      </w:pPr>
      <w:r>
        <w:rPr>
          <w:rFonts w:ascii="Arial" w:eastAsia="Arial" w:hAnsi="Arial" w:cs="Arial"/>
          <w:color w:val="000000"/>
        </w:rPr>
        <w:t xml:space="preserve">Motion to empower the Board of Directors to seek a </w:t>
      </w:r>
      <w:proofErr w:type="gramStart"/>
      <w:r>
        <w:rPr>
          <w:rFonts w:ascii="Arial" w:eastAsia="Arial" w:hAnsi="Arial" w:cs="Arial"/>
          <w:color w:val="000000"/>
        </w:rPr>
        <w:t>third party</w:t>
      </w:r>
      <w:proofErr w:type="gramEnd"/>
      <w:r>
        <w:rPr>
          <w:rFonts w:ascii="Arial" w:eastAsia="Arial" w:hAnsi="Arial" w:cs="Arial"/>
          <w:color w:val="000000"/>
        </w:rPr>
        <w:t xml:space="preserve"> reviewer WHO IS A CERTIFIED ACCOUNTANT in lieu of a formal audit of 2018 books.</w:t>
      </w:r>
    </w:p>
    <w:p w:rsidR="00A95804" w:rsidRDefault="00A95804">
      <w:pPr>
        <w:widowControl w:val="0"/>
        <w:pBdr>
          <w:top w:val="nil"/>
          <w:left w:val="nil"/>
          <w:bottom w:val="nil"/>
          <w:right w:val="nil"/>
          <w:between w:val="nil"/>
        </w:pBdr>
        <w:tabs>
          <w:tab w:val="left" w:pos="1149"/>
        </w:tabs>
        <w:spacing w:line="242" w:lineRule="auto"/>
        <w:ind w:left="1148" w:right="666"/>
        <w:rPr>
          <w:rFonts w:ascii="Arial" w:eastAsia="Arial" w:hAnsi="Arial" w:cs="Arial"/>
          <w:color w:val="000000"/>
        </w:rPr>
      </w:pPr>
    </w:p>
    <w:p w:rsidR="00A95804" w:rsidRDefault="00A84F20">
      <w:pPr>
        <w:tabs>
          <w:tab w:val="left" w:pos="1149"/>
        </w:tabs>
        <w:spacing w:line="242" w:lineRule="auto"/>
        <w:ind w:left="1149" w:right="666"/>
        <w:rPr>
          <w:rFonts w:ascii="Arial" w:eastAsia="Arial" w:hAnsi="Arial" w:cs="Arial"/>
          <w:color w:val="000000"/>
        </w:rPr>
      </w:pPr>
      <w:r>
        <w:rPr>
          <w:rFonts w:ascii="Arial" w:eastAsia="Arial" w:hAnsi="Arial" w:cs="Arial"/>
          <w:b/>
          <w:color w:val="000000"/>
        </w:rPr>
        <w:t>RESOLVED THAT</w:t>
      </w:r>
      <w:r>
        <w:rPr>
          <w:rFonts w:ascii="Arial" w:eastAsia="Arial" w:hAnsi="Arial" w:cs="Arial"/>
          <w:color w:val="000000"/>
        </w:rPr>
        <w:t xml:space="preserve"> Pursuant to Section 182 of the </w:t>
      </w:r>
      <w:r>
        <w:rPr>
          <w:rFonts w:ascii="Arial" w:eastAsia="Arial" w:hAnsi="Arial" w:cs="Arial"/>
          <w:i/>
          <w:color w:val="000000"/>
        </w:rPr>
        <w:t>Canada not-for-profit Corporations Act</w:t>
      </w:r>
      <w:r>
        <w:rPr>
          <w:rFonts w:ascii="Arial" w:eastAsia="Arial" w:hAnsi="Arial" w:cs="Arial"/>
          <w:color w:val="000000"/>
        </w:rPr>
        <w:t>, the Corporation not appoint a public accountant.</w:t>
      </w:r>
    </w:p>
    <w:p w:rsidR="00A95804" w:rsidRDefault="00A84F20">
      <w:pPr>
        <w:rPr>
          <w:rFonts w:ascii="Arial" w:eastAsia="Arial" w:hAnsi="Arial" w:cs="Arial"/>
          <w:color w:val="222222"/>
        </w:rPr>
      </w:pPr>
      <w:r>
        <w:rPr>
          <w:rFonts w:ascii="Arial" w:eastAsia="Arial" w:hAnsi="Arial" w:cs="Arial"/>
          <w:color w:val="222222"/>
        </w:rPr>
        <w:t> </w:t>
      </w:r>
    </w:p>
    <w:p w:rsidR="00A95804" w:rsidRDefault="00A95804">
      <w:pPr>
        <w:ind w:left="851"/>
        <w:rPr>
          <w:rFonts w:ascii="Arial" w:eastAsia="Arial" w:hAnsi="Arial" w:cs="Arial"/>
          <w:color w:val="222222"/>
        </w:rPr>
      </w:pPr>
    </w:p>
    <w:p w:rsidR="00A95804" w:rsidRDefault="00A84F20">
      <w:pPr>
        <w:widowControl w:val="0"/>
        <w:numPr>
          <w:ilvl w:val="0"/>
          <w:numId w:val="54"/>
        </w:numPr>
        <w:pBdr>
          <w:top w:val="nil"/>
          <w:left w:val="nil"/>
          <w:bottom w:val="nil"/>
          <w:right w:val="nil"/>
          <w:between w:val="nil"/>
        </w:pBdr>
        <w:rPr>
          <w:rFonts w:ascii="Arial" w:eastAsia="Arial" w:hAnsi="Arial" w:cs="Arial"/>
          <w:color w:val="222222"/>
        </w:rPr>
      </w:pPr>
      <w:r>
        <w:rPr>
          <w:rFonts w:ascii="Arial" w:eastAsia="Arial" w:hAnsi="Arial" w:cs="Arial"/>
          <w:color w:val="222222"/>
        </w:rPr>
        <w:t>Thanks to Community</w:t>
      </w:r>
    </w:p>
    <w:p w:rsidR="00A95804" w:rsidRDefault="00A95804">
      <w:pPr>
        <w:widowControl w:val="0"/>
        <w:pBdr>
          <w:top w:val="nil"/>
          <w:left w:val="nil"/>
          <w:bottom w:val="nil"/>
          <w:right w:val="nil"/>
          <w:between w:val="nil"/>
        </w:pBdr>
        <w:ind w:left="1170"/>
        <w:rPr>
          <w:rFonts w:ascii="Arial" w:eastAsia="Arial" w:hAnsi="Arial" w:cs="Arial"/>
          <w:color w:val="222222"/>
        </w:rPr>
      </w:pPr>
    </w:p>
    <w:p w:rsidR="00A95804" w:rsidRDefault="00A84F20">
      <w:pPr>
        <w:widowControl w:val="0"/>
        <w:numPr>
          <w:ilvl w:val="0"/>
          <w:numId w:val="54"/>
        </w:numPr>
        <w:pBdr>
          <w:top w:val="nil"/>
          <w:left w:val="nil"/>
          <w:bottom w:val="nil"/>
          <w:right w:val="nil"/>
          <w:between w:val="nil"/>
        </w:pBdr>
        <w:rPr>
          <w:rFonts w:ascii="Arial" w:eastAsia="Arial" w:hAnsi="Arial" w:cs="Arial"/>
          <w:color w:val="222222"/>
        </w:rPr>
      </w:pPr>
      <w:r>
        <w:rPr>
          <w:rFonts w:ascii="Arial" w:eastAsia="Arial" w:hAnsi="Arial" w:cs="Arial"/>
          <w:color w:val="222222"/>
        </w:rPr>
        <w:t>Adjournment</w:t>
      </w:r>
    </w:p>
    <w:p w:rsidR="00A95804" w:rsidRDefault="00A84F20">
      <w:pPr>
        <w:rPr>
          <w:rFonts w:ascii="Arial" w:eastAsia="Arial" w:hAnsi="Arial" w:cs="Arial"/>
          <w:color w:val="222222"/>
        </w:rPr>
      </w:pPr>
      <w:r>
        <w:rPr>
          <w:rFonts w:ascii="Arial" w:eastAsia="Arial" w:hAnsi="Arial" w:cs="Arial"/>
          <w:color w:val="222222"/>
        </w:rPr>
        <w:t> </w:t>
      </w:r>
    </w:p>
    <w:p w:rsidR="00A95804" w:rsidRDefault="00A95804">
      <w:pPr>
        <w:rPr>
          <w:rFonts w:ascii="Arial" w:eastAsia="Arial" w:hAnsi="Arial" w:cs="Arial"/>
        </w:rPr>
      </w:pPr>
    </w:p>
    <w:p w:rsidR="00A95804" w:rsidRDefault="00A95804">
      <w:pPr>
        <w:rPr>
          <w:rFonts w:ascii="Arial" w:eastAsia="Arial" w:hAnsi="Arial" w:cs="Arial"/>
        </w:rPr>
      </w:pPr>
    </w:p>
    <w:p w:rsidR="00A95804" w:rsidRDefault="00A95804">
      <w:pPr>
        <w:rPr>
          <w:rFonts w:ascii="Arial" w:eastAsia="Arial" w:hAnsi="Arial" w:cs="Arial"/>
        </w:rPr>
      </w:pPr>
    </w:p>
    <w:p w:rsidR="00A95804" w:rsidRDefault="00A95804">
      <w:pPr>
        <w:rPr>
          <w:rFonts w:ascii="Arial" w:eastAsia="Arial" w:hAnsi="Arial" w:cs="Arial"/>
        </w:rPr>
      </w:pPr>
    </w:p>
    <w:p w:rsidR="00A95804" w:rsidRDefault="00A95804">
      <w:pPr>
        <w:rPr>
          <w:rFonts w:ascii="Arial" w:eastAsia="Arial" w:hAnsi="Arial" w:cs="Arial"/>
        </w:rPr>
      </w:pPr>
    </w:p>
    <w:p w:rsidR="00A95804" w:rsidRDefault="00A95804">
      <w:pPr>
        <w:rPr>
          <w:rFonts w:ascii="Arial" w:eastAsia="Arial" w:hAnsi="Arial" w:cs="Arial"/>
        </w:rPr>
      </w:pPr>
    </w:p>
    <w:p w:rsidR="00A95804" w:rsidRDefault="00A84F20">
      <w:pPr>
        <w:pStyle w:val="Heading1"/>
        <w:spacing w:after="26" w:line="274" w:lineRule="auto"/>
        <w:ind w:right="110"/>
        <w:rPr>
          <w:b w:val="0"/>
          <w:sz w:val="22"/>
          <w:szCs w:val="22"/>
        </w:rPr>
      </w:pPr>
      <w:r>
        <w:rPr>
          <w:color w:val="365F91"/>
        </w:rPr>
        <w:t xml:space="preserve">Land Acknowledgement </w:t>
      </w:r>
    </w:p>
    <w:p w:rsidR="00A95804" w:rsidRDefault="00A84F20">
      <w:pPr>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3245" cy="18415"/>
                <wp:effectExtent l="0" t="0" r="0" b="0"/>
                <wp:docPr id="10" name="Group 10"/>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11" name="Rectangle 11"/>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12" name="Freeform: Shape 12"/>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913245" cy="18415"/>
                        </a:xfrm>
                        <a:prstGeom prst="rect"/>
                        <a:ln/>
                      </pic:spPr>
                    </pic:pic>
                  </a:graphicData>
                </a:graphic>
              </wp:inline>
            </w:drawing>
          </mc:Fallback>
        </mc:AlternateContent>
      </w:r>
    </w:p>
    <w:p w:rsidR="00A95804" w:rsidRDefault="00A95804">
      <w:pPr>
        <w:rPr>
          <w:rFonts w:ascii="Arial" w:eastAsia="Arial" w:hAnsi="Arial" w:cs="Arial"/>
          <w:b/>
          <w:sz w:val="25"/>
          <w:szCs w:val="25"/>
        </w:rPr>
      </w:pPr>
    </w:p>
    <w:p w:rsidR="00A95804" w:rsidRDefault="00A95804">
      <w:pPr>
        <w:rPr>
          <w:rFonts w:ascii="Arial" w:eastAsia="Arial" w:hAnsi="Arial" w:cs="Arial"/>
        </w:rPr>
      </w:pPr>
    </w:p>
    <w:p w:rsidR="00A95804" w:rsidRDefault="00A84F20">
      <w:pPr>
        <w:rPr>
          <w:rFonts w:ascii="Arial" w:eastAsia="Arial" w:hAnsi="Arial" w:cs="Arial"/>
        </w:rPr>
      </w:pPr>
      <w:r>
        <w:rPr>
          <w:rFonts w:ascii="Arial" w:eastAsia="Arial" w:hAnsi="Arial" w:cs="Arial"/>
          <w:color w:val="222222"/>
          <w:highlight w:val="white"/>
        </w:rPr>
        <w:t xml:space="preserve">As we gather, we acknowledge that the Out on the Shelf library is situated on the ancestral lands of the </w:t>
      </w:r>
      <w:proofErr w:type="spellStart"/>
      <w:r>
        <w:rPr>
          <w:rFonts w:ascii="Arial" w:eastAsia="Arial" w:hAnsi="Arial" w:cs="Arial"/>
          <w:color w:val="222222"/>
          <w:highlight w:val="white"/>
        </w:rPr>
        <w:t>Attawandaron</w:t>
      </w:r>
      <w:proofErr w:type="spellEnd"/>
      <w:r>
        <w:rPr>
          <w:rFonts w:ascii="Arial" w:eastAsia="Arial" w:hAnsi="Arial" w:cs="Arial"/>
          <w:color w:val="222222"/>
          <w:highlight w:val="white"/>
        </w:rPr>
        <w:t xml:space="preserve"> (at-ta-won-da-</w:t>
      </w:r>
      <w:proofErr w:type="spellStart"/>
      <w:r>
        <w:rPr>
          <w:rFonts w:ascii="Arial" w:eastAsia="Arial" w:hAnsi="Arial" w:cs="Arial"/>
          <w:color w:val="222222"/>
          <w:highlight w:val="white"/>
        </w:rPr>
        <w:t>ron</w:t>
      </w:r>
      <w:proofErr w:type="spellEnd"/>
      <w:r>
        <w:rPr>
          <w:rFonts w:ascii="Arial" w:eastAsia="Arial" w:hAnsi="Arial" w:cs="Arial"/>
          <w:color w:val="222222"/>
          <w:highlight w:val="white"/>
        </w:rPr>
        <w:t xml:space="preserve">) people and the treaty lands of the </w:t>
      </w:r>
      <w:proofErr w:type="spellStart"/>
      <w:r>
        <w:rPr>
          <w:rFonts w:ascii="Arial" w:eastAsia="Arial" w:hAnsi="Arial" w:cs="Arial"/>
          <w:color w:val="222222"/>
          <w:highlight w:val="white"/>
        </w:rPr>
        <w:t>Mississaugas</w:t>
      </w:r>
      <w:proofErr w:type="spellEnd"/>
      <w:r>
        <w:rPr>
          <w:rFonts w:ascii="Arial" w:eastAsia="Arial" w:hAnsi="Arial" w:cs="Arial"/>
          <w:color w:val="222222"/>
          <w:highlight w:val="white"/>
        </w:rPr>
        <w:t xml:space="preserve"> of the Credit. We offer our respect to our Anishinaabe (ah-</w:t>
      </w:r>
      <w:proofErr w:type="spellStart"/>
      <w:r>
        <w:rPr>
          <w:rFonts w:ascii="Arial" w:eastAsia="Arial" w:hAnsi="Arial" w:cs="Arial"/>
          <w:color w:val="222222"/>
          <w:highlight w:val="white"/>
        </w:rPr>
        <w:t>nish</w:t>
      </w:r>
      <w:proofErr w:type="spellEnd"/>
      <w:r>
        <w:rPr>
          <w:rFonts w:ascii="Arial" w:eastAsia="Arial" w:hAnsi="Arial" w:cs="Arial"/>
          <w:color w:val="222222"/>
          <w:highlight w:val="white"/>
        </w:rPr>
        <w:t>-nah-bay</w:t>
      </w:r>
      <w:r>
        <w:rPr>
          <w:rFonts w:ascii="Arial" w:eastAsia="Arial" w:hAnsi="Arial" w:cs="Arial"/>
          <w:color w:val="222222"/>
          <w:highlight w:val="white"/>
        </w:rPr>
        <w:t>), Haudenosaunee (ho-</w:t>
      </w:r>
      <w:proofErr w:type="spellStart"/>
      <w:r>
        <w:rPr>
          <w:rFonts w:ascii="Arial" w:eastAsia="Arial" w:hAnsi="Arial" w:cs="Arial"/>
          <w:color w:val="222222"/>
          <w:highlight w:val="white"/>
        </w:rPr>
        <w:t>deh</w:t>
      </w:r>
      <w:proofErr w:type="spellEnd"/>
      <w:r>
        <w:rPr>
          <w:rFonts w:ascii="Arial" w:eastAsia="Arial" w:hAnsi="Arial" w:cs="Arial"/>
          <w:color w:val="222222"/>
          <w:highlight w:val="white"/>
        </w:rPr>
        <w:t>-no-show-nee) and Métis neighbors as we strive to strengthen our relationships with the people of this community</w:t>
      </w:r>
    </w:p>
    <w:p w:rsidR="00A95804" w:rsidRDefault="00A84F20">
      <w:pPr>
        <w:widowControl w:val="0"/>
        <w:pBdr>
          <w:top w:val="nil"/>
          <w:left w:val="nil"/>
          <w:bottom w:val="nil"/>
          <w:right w:val="nil"/>
          <w:between w:val="nil"/>
        </w:pBdr>
        <w:spacing w:line="276" w:lineRule="auto"/>
        <w:rPr>
          <w:rFonts w:ascii="Arial" w:eastAsia="Arial" w:hAnsi="Arial" w:cs="Arial"/>
        </w:rPr>
        <w:sectPr w:rsidR="00A95804">
          <w:type w:val="continuous"/>
          <w:pgSz w:w="12240" w:h="15840"/>
          <w:pgMar w:top="1500" w:right="620" w:bottom="280" w:left="740" w:header="720" w:footer="720" w:gutter="0"/>
          <w:cols w:space="720"/>
        </w:sectPr>
      </w:pPr>
      <w:r>
        <w:br w:type="page"/>
      </w:r>
    </w:p>
    <w:p w:rsidR="00A95804" w:rsidRDefault="00A84F20">
      <w:pPr>
        <w:pStyle w:val="Heading1"/>
        <w:spacing w:after="26" w:line="274" w:lineRule="auto"/>
        <w:ind w:right="110"/>
        <w:rPr>
          <w:b w:val="0"/>
          <w:sz w:val="22"/>
          <w:szCs w:val="22"/>
        </w:rPr>
      </w:pPr>
      <w:r>
        <w:rPr>
          <w:color w:val="365F91"/>
        </w:rPr>
        <w:lastRenderedPageBreak/>
        <w:t>Minutes of the 2018 Annual General Meeting</w:t>
      </w:r>
    </w:p>
    <w:p w:rsidR="00A95804" w:rsidRDefault="00A84F20">
      <w:pPr>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3245" cy="18415"/>
                <wp:effectExtent l="0" t="0" r="0" b="0"/>
                <wp:docPr id="13" name="Group 13"/>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14" name="Rectangle 14"/>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15" name="Freeform: Shape 15"/>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913245" cy="18415"/>
                        </a:xfrm>
                        <a:prstGeom prst="rect"/>
                        <a:ln/>
                      </pic:spPr>
                    </pic:pic>
                  </a:graphicData>
                </a:graphic>
              </wp:inline>
            </w:drawing>
          </mc:Fallback>
        </mc:AlternateContent>
      </w:r>
    </w:p>
    <w:p w:rsidR="00A95804" w:rsidRDefault="00A95804">
      <w:pPr>
        <w:rPr>
          <w:rFonts w:ascii="Arial" w:eastAsia="Arial" w:hAnsi="Arial" w:cs="Arial"/>
          <w:b/>
          <w:sz w:val="25"/>
          <w:szCs w:val="25"/>
        </w:rPr>
      </w:pPr>
    </w:p>
    <w:p w:rsidR="00A95804" w:rsidRDefault="00A84F20">
      <w:pPr>
        <w:ind w:left="119"/>
        <w:rPr>
          <w:rFonts w:ascii="Arial" w:eastAsia="Arial" w:hAnsi="Arial" w:cs="Arial"/>
          <w:color w:val="222222"/>
        </w:rPr>
      </w:pPr>
      <w:r>
        <w:rPr>
          <w:rFonts w:ascii="Arial" w:eastAsia="Arial" w:hAnsi="Arial" w:cs="Arial"/>
          <w:b/>
          <w:color w:val="222222"/>
        </w:rPr>
        <w:t xml:space="preserve">Ninth Annual General Meeting Out </w:t>
      </w:r>
      <w:proofErr w:type="gramStart"/>
      <w:r>
        <w:rPr>
          <w:rFonts w:ascii="Arial" w:eastAsia="Arial" w:hAnsi="Arial" w:cs="Arial"/>
          <w:b/>
          <w:color w:val="222222"/>
        </w:rPr>
        <w:t>On</w:t>
      </w:r>
      <w:proofErr w:type="gramEnd"/>
      <w:r>
        <w:rPr>
          <w:rFonts w:ascii="Arial" w:eastAsia="Arial" w:hAnsi="Arial" w:cs="Arial"/>
          <w:b/>
          <w:color w:val="222222"/>
        </w:rPr>
        <w:t xml:space="preserve"> The Shelf</w:t>
      </w:r>
    </w:p>
    <w:p w:rsidR="00A95804" w:rsidRDefault="00A84F20">
      <w:pPr>
        <w:ind w:left="119"/>
        <w:rPr>
          <w:rFonts w:ascii="Arial" w:eastAsia="Arial" w:hAnsi="Arial" w:cs="Arial"/>
          <w:color w:val="222222"/>
        </w:rPr>
      </w:pPr>
      <w:r>
        <w:rPr>
          <w:rFonts w:ascii="Arial" w:eastAsia="Arial" w:hAnsi="Arial" w:cs="Arial"/>
          <w:color w:val="222222"/>
        </w:rPr>
        <w:t>May 29</w:t>
      </w:r>
      <w:r>
        <w:rPr>
          <w:rFonts w:ascii="Arial" w:eastAsia="Arial" w:hAnsi="Arial" w:cs="Arial"/>
          <w:color w:val="222222"/>
          <w:vertAlign w:val="superscript"/>
        </w:rPr>
        <w:t>th</w:t>
      </w:r>
      <w:proofErr w:type="gramStart"/>
      <w:r>
        <w:rPr>
          <w:rFonts w:ascii="Arial" w:eastAsia="Arial" w:hAnsi="Arial" w:cs="Arial"/>
          <w:color w:val="222222"/>
        </w:rPr>
        <w:t> 20</w:t>
      </w:r>
      <w:r>
        <w:rPr>
          <w:rFonts w:ascii="Arial" w:eastAsia="Arial" w:hAnsi="Arial" w:cs="Arial"/>
          <w:color w:val="222222"/>
        </w:rPr>
        <w:t>18</w:t>
      </w:r>
      <w:proofErr w:type="gramEnd"/>
      <w:r>
        <w:rPr>
          <w:rFonts w:ascii="Arial" w:eastAsia="Arial" w:hAnsi="Arial" w:cs="Arial"/>
          <w:color w:val="222222"/>
        </w:rPr>
        <w:t>, 6:30 – 7:30 PM</w:t>
      </w:r>
    </w:p>
    <w:p w:rsidR="00A95804" w:rsidRDefault="00A84F20">
      <w:pPr>
        <w:ind w:left="119"/>
        <w:rPr>
          <w:rFonts w:ascii="Arial" w:eastAsia="Arial" w:hAnsi="Arial" w:cs="Arial"/>
          <w:color w:val="222222"/>
        </w:rPr>
      </w:pPr>
      <w:r>
        <w:rPr>
          <w:rFonts w:ascii="Arial" w:eastAsia="Arial" w:hAnsi="Arial" w:cs="Arial"/>
          <w:color w:val="222222"/>
        </w:rPr>
        <w:t>10 Carden St. Guelph, Ontario</w:t>
      </w:r>
    </w:p>
    <w:p w:rsidR="00A95804" w:rsidRDefault="00A95804">
      <w:pPr>
        <w:ind w:left="119"/>
        <w:rPr>
          <w:rFonts w:ascii="Arial" w:eastAsia="Arial" w:hAnsi="Arial" w:cs="Arial"/>
          <w:color w:val="222222"/>
        </w:rPr>
      </w:pPr>
    </w:p>
    <w:p w:rsidR="00A95804" w:rsidRDefault="00A84F20">
      <w:pPr>
        <w:rPr>
          <w:rFonts w:ascii="Arial" w:eastAsia="Arial" w:hAnsi="Arial" w:cs="Arial"/>
          <w:color w:val="222222"/>
        </w:rPr>
      </w:pPr>
      <w:r>
        <w:rPr>
          <w:rFonts w:ascii="Arial" w:eastAsia="Arial" w:hAnsi="Arial" w:cs="Arial"/>
          <w:color w:val="222222"/>
        </w:rPr>
        <w:tab/>
        <w:t xml:space="preserve">Present Voting Members: Edward Reimer, Jesse Tetrault, Emma </w:t>
      </w:r>
      <w:proofErr w:type="spellStart"/>
      <w:r>
        <w:rPr>
          <w:rFonts w:ascii="Arial" w:eastAsia="Arial" w:hAnsi="Arial" w:cs="Arial"/>
          <w:color w:val="222222"/>
        </w:rPr>
        <w:t>Willms</w:t>
      </w:r>
      <w:proofErr w:type="spellEnd"/>
      <w:r>
        <w:rPr>
          <w:rFonts w:ascii="Arial" w:eastAsia="Arial" w:hAnsi="Arial" w:cs="Arial"/>
          <w:color w:val="222222"/>
        </w:rPr>
        <w:t xml:space="preserve">, Graham Lockhart, Jasper Smith, Terry </w:t>
      </w:r>
      <w:proofErr w:type="spellStart"/>
      <w:r>
        <w:rPr>
          <w:rFonts w:ascii="Arial" w:eastAsia="Arial" w:hAnsi="Arial" w:cs="Arial"/>
          <w:color w:val="222222"/>
        </w:rPr>
        <w:t>Keleher</w:t>
      </w:r>
      <w:proofErr w:type="spellEnd"/>
      <w:r>
        <w:rPr>
          <w:rFonts w:ascii="Arial" w:eastAsia="Arial" w:hAnsi="Arial" w:cs="Arial"/>
          <w:color w:val="222222"/>
        </w:rPr>
        <w:t>, Hazel Moore, Hazel Wheeler, Madeline Donnelly, Meg Gillard, Dallas Baker, Danielle Workman,</w:t>
      </w:r>
      <w:r>
        <w:rPr>
          <w:rFonts w:ascii="Arial" w:eastAsia="Arial" w:hAnsi="Arial" w:cs="Arial"/>
          <w:color w:val="222222"/>
        </w:rPr>
        <w:t xml:space="preserve"> Elise </w:t>
      </w:r>
      <w:proofErr w:type="spellStart"/>
      <w:r>
        <w:rPr>
          <w:rFonts w:ascii="Arial" w:eastAsia="Arial" w:hAnsi="Arial" w:cs="Arial"/>
          <w:color w:val="222222"/>
        </w:rPr>
        <w:t>Gordezky</w:t>
      </w:r>
      <w:proofErr w:type="spellEnd"/>
      <w:r>
        <w:rPr>
          <w:rFonts w:ascii="Arial" w:eastAsia="Arial" w:hAnsi="Arial" w:cs="Arial"/>
          <w:color w:val="222222"/>
        </w:rPr>
        <w:t xml:space="preserve">, Eugene Enriquez, Joy Sammy, Sarah </w:t>
      </w:r>
      <w:proofErr w:type="spellStart"/>
      <w:r>
        <w:rPr>
          <w:rFonts w:ascii="Arial" w:eastAsia="Arial" w:hAnsi="Arial" w:cs="Arial"/>
          <w:color w:val="222222"/>
        </w:rPr>
        <w:t>Willmer</w:t>
      </w:r>
      <w:proofErr w:type="spellEnd"/>
      <w:r>
        <w:rPr>
          <w:rFonts w:ascii="Arial" w:eastAsia="Arial" w:hAnsi="Arial" w:cs="Arial"/>
          <w:color w:val="222222"/>
        </w:rPr>
        <w:t xml:space="preserve">, Brooks </w:t>
      </w:r>
      <w:proofErr w:type="spellStart"/>
      <w:r>
        <w:rPr>
          <w:rFonts w:ascii="Arial" w:eastAsia="Arial" w:hAnsi="Arial" w:cs="Arial"/>
          <w:color w:val="222222"/>
        </w:rPr>
        <w:t>Wickett</w:t>
      </w:r>
      <w:proofErr w:type="spellEnd"/>
      <w:r>
        <w:rPr>
          <w:rFonts w:ascii="Arial" w:eastAsia="Arial" w:hAnsi="Arial" w:cs="Arial"/>
          <w:color w:val="222222"/>
        </w:rPr>
        <w:t xml:space="preserve">, </w:t>
      </w:r>
      <w:proofErr w:type="spellStart"/>
      <w:r>
        <w:rPr>
          <w:rFonts w:ascii="Arial" w:eastAsia="Arial" w:hAnsi="Arial" w:cs="Arial"/>
          <w:color w:val="222222"/>
        </w:rPr>
        <w:t>Odesia</w:t>
      </w:r>
      <w:proofErr w:type="spellEnd"/>
      <w:r>
        <w:rPr>
          <w:rFonts w:ascii="Arial" w:eastAsia="Arial" w:hAnsi="Arial" w:cs="Arial"/>
          <w:color w:val="222222"/>
        </w:rPr>
        <w:t xml:space="preserve"> Howlett, CJ Lopez, Elise Kephart, </w:t>
      </w:r>
      <w:proofErr w:type="spellStart"/>
      <w:r>
        <w:rPr>
          <w:rFonts w:ascii="Arial" w:eastAsia="Arial" w:hAnsi="Arial" w:cs="Arial"/>
          <w:color w:val="222222"/>
        </w:rPr>
        <w:t>Celidh</w:t>
      </w:r>
      <w:proofErr w:type="spellEnd"/>
      <w:r>
        <w:rPr>
          <w:rFonts w:ascii="Arial" w:eastAsia="Arial" w:hAnsi="Arial" w:cs="Arial"/>
          <w:color w:val="222222"/>
        </w:rPr>
        <w:t xml:space="preserve"> Barker</w:t>
      </w:r>
    </w:p>
    <w:p w:rsidR="00A95804" w:rsidRDefault="00A84F20">
      <w:pPr>
        <w:rPr>
          <w:rFonts w:ascii="Arial" w:eastAsia="Arial" w:hAnsi="Arial" w:cs="Arial"/>
          <w:color w:val="222222"/>
        </w:rPr>
      </w:pPr>
      <w:r>
        <w:rPr>
          <w:rFonts w:ascii="Arial" w:eastAsia="Arial" w:hAnsi="Arial" w:cs="Arial"/>
          <w:color w:val="222222"/>
        </w:rPr>
        <w:t xml:space="preserve"> </w:t>
      </w:r>
    </w:p>
    <w:p w:rsidR="00A95804" w:rsidRDefault="00A84F20">
      <w:pPr>
        <w:numPr>
          <w:ilvl w:val="0"/>
          <w:numId w:val="77"/>
        </w:numPr>
        <w:ind w:left="1211"/>
        <w:rPr>
          <w:rFonts w:ascii="Arial" w:eastAsia="Arial" w:hAnsi="Arial" w:cs="Arial"/>
          <w:color w:val="222222"/>
        </w:rPr>
      </w:pPr>
      <w:r>
        <w:rPr>
          <w:rFonts w:ascii="Arial" w:eastAsia="Arial" w:hAnsi="Arial" w:cs="Arial"/>
          <w:color w:val="222222"/>
        </w:rPr>
        <w:t>Welcome and Introductions</w:t>
      </w: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Edward welcomed the membership</w:t>
      </w:r>
    </w:p>
    <w:p w:rsidR="00A95804" w:rsidRDefault="00A84F20">
      <w:pPr>
        <w:numPr>
          <w:ilvl w:val="1"/>
          <w:numId w:val="79"/>
        </w:numPr>
        <w:pBdr>
          <w:top w:val="nil"/>
          <w:left w:val="nil"/>
          <w:bottom w:val="nil"/>
          <w:right w:val="nil"/>
          <w:between w:val="nil"/>
        </w:pBdr>
        <w:spacing w:after="200"/>
        <w:rPr>
          <w:color w:val="222222"/>
        </w:rPr>
      </w:pPr>
      <w:r>
        <w:rPr>
          <w:rFonts w:ascii="Arial" w:eastAsia="Arial" w:hAnsi="Arial" w:cs="Arial"/>
          <w:color w:val="222222"/>
        </w:rPr>
        <w:t>Membership rights explained by Edward</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80"/>
        </w:numPr>
        <w:ind w:left="1211"/>
        <w:rPr>
          <w:rFonts w:ascii="Arial" w:eastAsia="Arial" w:hAnsi="Arial" w:cs="Arial"/>
          <w:color w:val="222222"/>
        </w:rPr>
      </w:pPr>
      <w:r>
        <w:rPr>
          <w:rFonts w:ascii="Arial" w:eastAsia="Arial" w:hAnsi="Arial" w:cs="Arial"/>
          <w:color w:val="222222"/>
        </w:rPr>
        <w:t>Explanation of Voting Privileges</w:t>
      </w:r>
    </w:p>
    <w:p w:rsidR="00A95804" w:rsidRDefault="00A84F20">
      <w:pPr>
        <w:numPr>
          <w:ilvl w:val="0"/>
          <w:numId w:val="79"/>
        </w:numPr>
        <w:pBdr>
          <w:top w:val="nil"/>
          <w:left w:val="nil"/>
          <w:bottom w:val="nil"/>
          <w:right w:val="nil"/>
          <w:between w:val="nil"/>
        </w:pBdr>
        <w:spacing w:after="200"/>
        <w:rPr>
          <w:color w:val="222222"/>
        </w:rPr>
      </w:pPr>
      <w:r>
        <w:rPr>
          <w:rFonts w:ascii="Arial" w:eastAsia="Arial" w:hAnsi="Arial" w:cs="Arial"/>
          <w:color w:val="222222"/>
        </w:rPr>
        <w:t>Voting privileges explained by Edward</w:t>
      </w:r>
    </w:p>
    <w:p w:rsidR="00A95804" w:rsidRDefault="00A95804">
      <w:pPr>
        <w:rPr>
          <w:rFonts w:ascii="Arial" w:eastAsia="Arial" w:hAnsi="Arial" w:cs="Arial"/>
          <w:color w:val="222222"/>
        </w:rPr>
      </w:pPr>
    </w:p>
    <w:p w:rsidR="00A95804" w:rsidRDefault="00A84F20">
      <w:pPr>
        <w:numPr>
          <w:ilvl w:val="0"/>
          <w:numId w:val="81"/>
        </w:numPr>
        <w:ind w:left="1211"/>
        <w:rPr>
          <w:rFonts w:ascii="Arial" w:eastAsia="Arial" w:hAnsi="Arial" w:cs="Arial"/>
          <w:color w:val="222222"/>
        </w:rPr>
      </w:pPr>
      <w:r>
        <w:rPr>
          <w:rFonts w:ascii="Arial" w:eastAsia="Arial" w:hAnsi="Arial" w:cs="Arial"/>
          <w:color w:val="222222"/>
        </w:rPr>
        <w:t>Review of Agenda</w:t>
      </w:r>
    </w:p>
    <w:p w:rsidR="00A95804" w:rsidRDefault="00A84F20">
      <w:pPr>
        <w:numPr>
          <w:ilvl w:val="1"/>
          <w:numId w:val="81"/>
        </w:numPr>
        <w:ind w:left="1931"/>
        <w:rPr>
          <w:rFonts w:ascii="Arial" w:eastAsia="Arial" w:hAnsi="Arial" w:cs="Arial"/>
          <w:color w:val="222222"/>
        </w:rPr>
      </w:pPr>
      <w:r>
        <w:rPr>
          <w:rFonts w:ascii="Arial" w:eastAsia="Arial" w:hAnsi="Arial" w:cs="Arial"/>
          <w:color w:val="222222"/>
        </w:rPr>
        <w:t>Motion to Approve Agenda for the 2018 AGM</w:t>
      </w:r>
    </w:p>
    <w:p w:rsidR="00A95804" w:rsidRDefault="00A95804">
      <w:pPr>
        <w:ind w:left="1931"/>
        <w:rPr>
          <w:rFonts w:ascii="Arial" w:eastAsia="Arial" w:hAnsi="Arial" w:cs="Arial"/>
          <w:color w:val="222222"/>
        </w:rPr>
      </w:pPr>
    </w:p>
    <w:p w:rsidR="00A95804" w:rsidRDefault="00A84F20">
      <w:pPr>
        <w:rPr>
          <w:rFonts w:ascii="Arial" w:eastAsia="Arial" w:hAnsi="Arial" w:cs="Arial"/>
          <w:b/>
          <w:color w:val="222222"/>
        </w:rPr>
      </w:pPr>
      <w:r>
        <w:rPr>
          <w:rFonts w:ascii="Arial" w:eastAsia="Arial" w:hAnsi="Arial" w:cs="Arial"/>
          <w:b/>
          <w:color w:val="222222"/>
        </w:rPr>
        <w:t>Moved: Eugene        Seconded: Jasper</w:t>
      </w:r>
    </w:p>
    <w:p w:rsidR="00A95804" w:rsidRDefault="00A84F20">
      <w:pPr>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0"/>
          <w:numId w:val="82"/>
        </w:numPr>
        <w:ind w:left="1211"/>
        <w:rPr>
          <w:rFonts w:ascii="Arial" w:eastAsia="Arial" w:hAnsi="Arial" w:cs="Arial"/>
          <w:color w:val="222222"/>
        </w:rPr>
      </w:pPr>
      <w:r>
        <w:rPr>
          <w:rFonts w:ascii="Arial" w:eastAsia="Arial" w:hAnsi="Arial" w:cs="Arial"/>
          <w:color w:val="222222"/>
        </w:rPr>
        <w:t>Minutes of Previous Year's Annual General Meeting</w:t>
      </w:r>
    </w:p>
    <w:p w:rsidR="00A95804" w:rsidRDefault="00A84F20">
      <w:pPr>
        <w:numPr>
          <w:ilvl w:val="1"/>
          <w:numId w:val="82"/>
        </w:numPr>
        <w:ind w:left="1931"/>
        <w:rPr>
          <w:rFonts w:ascii="Arial" w:eastAsia="Arial" w:hAnsi="Arial" w:cs="Arial"/>
          <w:color w:val="222222"/>
        </w:rPr>
      </w:pPr>
      <w:r>
        <w:rPr>
          <w:rFonts w:ascii="Arial" w:eastAsia="Arial" w:hAnsi="Arial" w:cs="Arial"/>
          <w:color w:val="222222"/>
        </w:rPr>
        <w:t>Motion to Accept Minutes of the 2017 AGM </w:t>
      </w:r>
      <w:r>
        <w:rPr>
          <w:rFonts w:ascii="Arial" w:eastAsia="Arial" w:hAnsi="Arial" w:cs="Arial"/>
          <w:i/>
          <w:color w:val="222222"/>
        </w:rPr>
        <w:t>(previously and herein referred to as 2017 AGM)</w:t>
      </w:r>
    </w:p>
    <w:p w:rsidR="00A95804" w:rsidRDefault="00A95804">
      <w:pPr>
        <w:ind w:left="1931"/>
        <w:rPr>
          <w:rFonts w:ascii="Arial" w:eastAsia="Arial" w:hAnsi="Arial" w:cs="Arial"/>
          <w:color w:val="222222"/>
        </w:rPr>
      </w:pPr>
    </w:p>
    <w:p w:rsidR="00A95804" w:rsidRDefault="00A84F20">
      <w:pPr>
        <w:rPr>
          <w:rFonts w:ascii="Arial" w:eastAsia="Arial" w:hAnsi="Arial" w:cs="Arial"/>
          <w:b/>
          <w:color w:val="222222"/>
        </w:rPr>
      </w:pPr>
      <w:r>
        <w:rPr>
          <w:rFonts w:ascii="Arial" w:eastAsia="Arial" w:hAnsi="Arial" w:cs="Arial"/>
          <w:b/>
          <w:color w:val="222222"/>
        </w:rPr>
        <w:t>Moved: Jasper</w:t>
      </w:r>
      <w:r>
        <w:rPr>
          <w:rFonts w:ascii="Arial" w:eastAsia="Arial" w:hAnsi="Arial" w:cs="Arial"/>
          <w:b/>
          <w:color w:val="222222"/>
        </w:rPr>
        <w:tab/>
        <w:t>Seconded: Graham</w:t>
      </w:r>
    </w:p>
    <w:p w:rsidR="00A95804" w:rsidRDefault="00A84F20">
      <w:pPr>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p>
    <w:p w:rsidR="00A95804" w:rsidRDefault="00A84F20">
      <w:pPr>
        <w:rPr>
          <w:rFonts w:ascii="Arial" w:eastAsia="Arial" w:hAnsi="Arial" w:cs="Arial"/>
          <w:color w:val="222222"/>
        </w:rPr>
      </w:pPr>
      <w:r>
        <w:rPr>
          <w:rFonts w:ascii="Arial" w:eastAsia="Arial" w:hAnsi="Arial" w:cs="Arial"/>
          <w:i/>
          <w:color w:val="222222"/>
        </w:rPr>
        <w:t> </w:t>
      </w:r>
    </w:p>
    <w:p w:rsidR="00A95804" w:rsidRDefault="00A84F20">
      <w:pPr>
        <w:numPr>
          <w:ilvl w:val="0"/>
          <w:numId w:val="63"/>
        </w:numPr>
        <w:ind w:left="1211"/>
        <w:rPr>
          <w:rFonts w:ascii="Arial" w:eastAsia="Arial" w:hAnsi="Arial" w:cs="Arial"/>
          <w:color w:val="222222"/>
        </w:rPr>
      </w:pPr>
      <w:r>
        <w:rPr>
          <w:rFonts w:ascii="Arial" w:eastAsia="Arial" w:hAnsi="Arial" w:cs="Arial"/>
          <w:color w:val="222222"/>
        </w:rPr>
        <w:t>Presentation of Annual and Financial Reports</w:t>
      </w:r>
    </w:p>
    <w:p w:rsidR="00A95804" w:rsidRDefault="00A84F20">
      <w:pPr>
        <w:numPr>
          <w:ilvl w:val="1"/>
          <w:numId w:val="63"/>
        </w:numPr>
        <w:ind w:left="1931"/>
        <w:rPr>
          <w:rFonts w:ascii="Arial" w:eastAsia="Arial" w:hAnsi="Arial" w:cs="Arial"/>
          <w:color w:val="222222"/>
        </w:rPr>
      </w:pPr>
      <w:r>
        <w:rPr>
          <w:rFonts w:ascii="Arial" w:eastAsia="Arial" w:hAnsi="Arial" w:cs="Arial"/>
          <w:color w:val="222222"/>
        </w:rPr>
        <w:t>Board Report</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proofErr w:type="gramStart"/>
      <w:r>
        <w:rPr>
          <w:rFonts w:ascii="Arial" w:eastAsia="Arial" w:hAnsi="Arial" w:cs="Arial"/>
          <w:color w:val="222222"/>
          <w:sz w:val="22"/>
          <w:szCs w:val="22"/>
        </w:rPr>
        <w:t>General rep</w:t>
      </w:r>
      <w:r>
        <w:rPr>
          <w:rFonts w:ascii="Arial" w:eastAsia="Arial" w:hAnsi="Arial" w:cs="Arial"/>
          <w:color w:val="222222"/>
          <w:sz w:val="22"/>
          <w:szCs w:val="22"/>
        </w:rPr>
        <w:t>ort,</w:t>
      </w:r>
      <w:proofErr w:type="gramEnd"/>
      <w:r>
        <w:rPr>
          <w:rFonts w:ascii="Arial" w:eastAsia="Arial" w:hAnsi="Arial" w:cs="Arial"/>
          <w:color w:val="222222"/>
          <w:sz w:val="22"/>
          <w:szCs w:val="22"/>
        </w:rPr>
        <w:t xml:space="preserve"> focused on growing.</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Expanded and refined programing choices with reconfigured budgets for individual programs.</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519 and TD grant </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New programs, rainbow knitters, QWSN, </w:t>
      </w:r>
      <w:proofErr w:type="spellStart"/>
      <w:r>
        <w:rPr>
          <w:rFonts w:ascii="Arial" w:eastAsia="Arial" w:hAnsi="Arial" w:cs="Arial"/>
          <w:color w:val="222222"/>
          <w:sz w:val="22"/>
          <w:szCs w:val="22"/>
        </w:rPr>
        <w:t>hangOUTS</w:t>
      </w:r>
      <w:proofErr w:type="spellEnd"/>
      <w:r>
        <w:rPr>
          <w:rFonts w:ascii="Arial" w:eastAsia="Arial" w:hAnsi="Arial" w:cs="Arial"/>
          <w:color w:val="222222"/>
          <w:sz w:val="22"/>
          <w:szCs w:val="22"/>
        </w:rPr>
        <w:t>, and a quarterly artsy workshop</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New efficiencies with membership software and cataloguing</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Hootsuite was also implemented following the </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New fundraising initiative with 10C called 100 queers who care</w:t>
      </w:r>
    </w:p>
    <w:p w:rsidR="00A95804" w:rsidRDefault="00A95804">
      <w:pPr>
        <w:widowControl w:val="0"/>
        <w:pBdr>
          <w:top w:val="nil"/>
          <w:left w:val="nil"/>
          <w:bottom w:val="nil"/>
          <w:right w:val="nil"/>
          <w:between w:val="nil"/>
        </w:pBdr>
        <w:ind w:left="3371"/>
        <w:rPr>
          <w:rFonts w:ascii="Arial" w:eastAsia="Arial" w:hAnsi="Arial" w:cs="Arial"/>
          <w:color w:val="222222"/>
        </w:rPr>
      </w:pPr>
    </w:p>
    <w:p w:rsidR="00A95804" w:rsidRDefault="00A84F20">
      <w:pPr>
        <w:numPr>
          <w:ilvl w:val="1"/>
          <w:numId w:val="63"/>
        </w:numPr>
        <w:ind w:left="1931"/>
        <w:rPr>
          <w:rFonts w:ascii="Arial" w:eastAsia="Arial" w:hAnsi="Arial" w:cs="Arial"/>
          <w:color w:val="222222"/>
        </w:rPr>
      </w:pPr>
      <w:r>
        <w:rPr>
          <w:rFonts w:ascii="Arial" w:eastAsia="Arial" w:hAnsi="Arial" w:cs="Arial"/>
          <w:color w:val="222222"/>
        </w:rPr>
        <w:t>Committee &amp; Service Reports</w:t>
      </w:r>
    </w:p>
    <w:p w:rsidR="00A95804" w:rsidRDefault="00A95804">
      <w:pPr>
        <w:rPr>
          <w:rFonts w:ascii="Arial" w:eastAsia="Arial" w:hAnsi="Arial" w:cs="Arial"/>
          <w:color w:val="222222"/>
        </w:rPr>
      </w:pP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Library</w:t>
      </w:r>
    </w:p>
    <w:p w:rsidR="00A95804" w:rsidRDefault="00A95804">
      <w:pPr>
        <w:pBdr>
          <w:top w:val="nil"/>
          <w:left w:val="nil"/>
          <w:bottom w:val="nil"/>
          <w:right w:val="nil"/>
          <w:between w:val="nil"/>
        </w:pBdr>
        <w:ind w:left="1931"/>
        <w:rPr>
          <w:rFonts w:ascii="Arial" w:eastAsia="Arial" w:hAnsi="Arial" w:cs="Arial"/>
          <w:color w:val="222222"/>
        </w:rPr>
      </w:pP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 xml:space="preserve">Volunteering </w:t>
      </w:r>
    </w:p>
    <w:p w:rsidR="00A95804" w:rsidRDefault="00A84F20">
      <w:pPr>
        <w:numPr>
          <w:ilvl w:val="1"/>
          <w:numId w:val="79"/>
        </w:numPr>
        <w:pBdr>
          <w:top w:val="nil"/>
          <w:left w:val="nil"/>
          <w:bottom w:val="nil"/>
          <w:right w:val="nil"/>
          <w:between w:val="nil"/>
        </w:pBdr>
        <w:rPr>
          <w:color w:val="222222"/>
        </w:rPr>
      </w:pPr>
      <w:r>
        <w:rPr>
          <w:rFonts w:ascii="Arial" w:eastAsia="Arial" w:hAnsi="Arial" w:cs="Arial"/>
          <w:color w:val="222222"/>
        </w:rPr>
        <w:t xml:space="preserve">Number of volunteers per committee </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t>8 Directors</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lastRenderedPageBreak/>
        <w:t>Programming: 6</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t>Marketing and Communications: 4</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t>Library: 5</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t>Fundraising: 1</w:t>
      </w:r>
    </w:p>
    <w:p w:rsidR="00A95804" w:rsidRDefault="00A84F20">
      <w:pPr>
        <w:numPr>
          <w:ilvl w:val="2"/>
          <w:numId w:val="79"/>
        </w:numPr>
        <w:pBdr>
          <w:top w:val="nil"/>
          <w:left w:val="nil"/>
          <w:bottom w:val="nil"/>
          <w:right w:val="nil"/>
          <w:between w:val="nil"/>
        </w:pBdr>
        <w:rPr>
          <w:color w:val="222222"/>
        </w:rPr>
      </w:pPr>
      <w:r>
        <w:rPr>
          <w:rFonts w:ascii="Arial" w:eastAsia="Arial" w:hAnsi="Arial" w:cs="Arial"/>
          <w:color w:val="222222"/>
        </w:rPr>
        <w:t>Guelph Pride: approx. 10-30</w:t>
      </w: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 xml:space="preserve">Pride: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Everything was planned and happened on time</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Very </w:t>
      </w:r>
      <w:proofErr w:type="spellStart"/>
      <w:r>
        <w:rPr>
          <w:rFonts w:ascii="Arial" w:eastAsia="Arial" w:hAnsi="Arial" w:cs="Arial"/>
          <w:color w:val="222222"/>
        </w:rPr>
        <w:t>commited</w:t>
      </w:r>
      <w:proofErr w:type="spellEnd"/>
      <w:r>
        <w:rPr>
          <w:rFonts w:ascii="Arial" w:eastAsia="Arial" w:hAnsi="Arial" w:cs="Arial"/>
          <w:color w:val="222222"/>
        </w:rPr>
        <w:t xml:space="preserve"> committee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Most of the events were repeats from the previous year</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New sponsorships and new volunteers</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Added third party events which were attended</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Diversity train</w:t>
      </w:r>
      <w:r>
        <w:rPr>
          <w:rFonts w:ascii="Arial" w:eastAsia="Arial" w:hAnsi="Arial" w:cs="Arial"/>
          <w:color w:val="222222"/>
        </w:rPr>
        <w:t>ing was implemented</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RBC and McNeil were the major sponsors</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12 events happened</w:t>
      </w: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 xml:space="preserve">Fundraising: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We did have one very dedicated grant writer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Launched 100 queers who care</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Before 2017 we had 2 200 raised</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Garage sale was held in the summer</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We also received funding from the Guelph Wellbeing grant</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We also applied to the Guelph community foundation and an art grant but were unsuccessful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We were successful in the 519 grant and the TD grant </w:t>
      </w: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 xml:space="preserve">Programming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Starte</w:t>
      </w:r>
      <w:r>
        <w:rPr>
          <w:rFonts w:ascii="Arial" w:eastAsia="Arial" w:hAnsi="Arial" w:cs="Arial"/>
          <w:color w:val="222222"/>
        </w:rPr>
        <w:t xml:space="preserve">d out with PEARS, pride and </w:t>
      </w:r>
      <w:proofErr w:type="spellStart"/>
      <w:r>
        <w:rPr>
          <w:rFonts w:ascii="Arial" w:eastAsia="Arial" w:hAnsi="Arial" w:cs="Arial"/>
          <w:color w:val="222222"/>
        </w:rPr>
        <w:t>predjudice</w:t>
      </w:r>
      <w:proofErr w:type="spellEnd"/>
      <w:r>
        <w:rPr>
          <w:rFonts w:ascii="Arial" w:eastAsia="Arial" w:hAnsi="Arial" w:cs="Arial"/>
          <w:color w:val="222222"/>
        </w:rPr>
        <w:t xml:space="preserve"> and men’s social network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PEARS and pride and </w:t>
      </w:r>
      <w:proofErr w:type="spellStart"/>
      <w:r>
        <w:rPr>
          <w:rFonts w:ascii="Arial" w:eastAsia="Arial" w:hAnsi="Arial" w:cs="Arial"/>
          <w:color w:val="222222"/>
        </w:rPr>
        <w:t>predjudice</w:t>
      </w:r>
      <w:proofErr w:type="spellEnd"/>
      <w:r>
        <w:rPr>
          <w:rFonts w:ascii="Arial" w:eastAsia="Arial" w:hAnsi="Arial" w:cs="Arial"/>
          <w:color w:val="222222"/>
        </w:rPr>
        <w:t xml:space="preserve"> were put on hold as we were unable to find facilitators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Focused this year on how to make these programs more sustainable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Did see a consistent growth in the at</w:t>
      </w:r>
      <w:r>
        <w:rPr>
          <w:rFonts w:ascii="Arial" w:eastAsia="Arial" w:hAnsi="Arial" w:cs="Arial"/>
          <w:color w:val="222222"/>
        </w:rPr>
        <w:t xml:space="preserve">tendance to the men’s social network </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2018 notes *Started Rainbow knitters, Polyamory group and talked with the university for quarterly art workshops</w:t>
      </w:r>
    </w:p>
    <w:p w:rsidR="00A95804" w:rsidRDefault="00A84F20">
      <w:pPr>
        <w:numPr>
          <w:ilvl w:val="0"/>
          <w:numId w:val="79"/>
        </w:numPr>
        <w:pBdr>
          <w:top w:val="nil"/>
          <w:left w:val="nil"/>
          <w:bottom w:val="nil"/>
          <w:right w:val="nil"/>
          <w:between w:val="nil"/>
        </w:pBdr>
        <w:rPr>
          <w:color w:val="222222"/>
        </w:rPr>
      </w:pPr>
      <w:r>
        <w:rPr>
          <w:rFonts w:ascii="Arial" w:eastAsia="Arial" w:hAnsi="Arial" w:cs="Arial"/>
          <w:color w:val="222222"/>
        </w:rPr>
        <w:t>Marketing</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The Marketing and communications committee has been in constant construction since their creati</w:t>
      </w:r>
      <w:r>
        <w:rPr>
          <w:rFonts w:ascii="Arial" w:eastAsia="Arial" w:hAnsi="Arial" w:cs="Arial"/>
          <w:color w:val="222222"/>
        </w:rPr>
        <w:t>on in 2015</w:t>
      </w:r>
    </w:p>
    <w:p w:rsidR="00A95804" w:rsidRDefault="00A84F20">
      <w:pPr>
        <w:numPr>
          <w:ilvl w:val="2"/>
          <w:numId w:val="63"/>
        </w:numPr>
        <w:pBdr>
          <w:top w:val="nil"/>
          <w:left w:val="nil"/>
          <w:bottom w:val="nil"/>
          <w:right w:val="nil"/>
          <w:between w:val="nil"/>
        </w:pBdr>
        <w:rPr>
          <w:rFonts w:ascii="Arial" w:eastAsia="Arial" w:hAnsi="Arial" w:cs="Arial"/>
          <w:color w:val="222222"/>
        </w:rPr>
      </w:pPr>
      <w:r>
        <w:rPr>
          <w:rFonts w:ascii="Arial" w:eastAsia="Arial" w:hAnsi="Arial" w:cs="Arial"/>
          <w:color w:val="222222"/>
        </w:rPr>
        <w:t>Social media Facebook, Twitter and Instagram</w:t>
      </w:r>
    </w:p>
    <w:p w:rsidR="00A95804" w:rsidRDefault="00A84F20">
      <w:pPr>
        <w:numPr>
          <w:ilvl w:val="2"/>
          <w:numId w:val="63"/>
        </w:numPr>
        <w:pBdr>
          <w:top w:val="nil"/>
          <w:left w:val="nil"/>
          <w:bottom w:val="nil"/>
          <w:right w:val="nil"/>
          <w:between w:val="nil"/>
        </w:pBdr>
        <w:spacing w:after="200"/>
        <w:rPr>
          <w:rFonts w:ascii="Arial" w:eastAsia="Arial" w:hAnsi="Arial" w:cs="Arial"/>
          <w:color w:val="222222"/>
        </w:rPr>
      </w:pPr>
      <w:r>
        <w:rPr>
          <w:rFonts w:ascii="Arial" w:eastAsia="Arial" w:hAnsi="Arial" w:cs="Arial"/>
          <w:color w:val="222222"/>
        </w:rPr>
        <w:t>Quarterly newsletter resumed in 2018</w:t>
      </w:r>
    </w:p>
    <w:p w:rsidR="00A95804" w:rsidRDefault="00A84F20">
      <w:pPr>
        <w:numPr>
          <w:ilvl w:val="1"/>
          <w:numId w:val="63"/>
        </w:numPr>
        <w:ind w:left="1931"/>
        <w:rPr>
          <w:rFonts w:ascii="Arial" w:eastAsia="Arial" w:hAnsi="Arial" w:cs="Arial"/>
          <w:color w:val="222222"/>
        </w:rPr>
      </w:pPr>
      <w:r>
        <w:rPr>
          <w:rFonts w:ascii="Arial" w:eastAsia="Arial" w:hAnsi="Arial" w:cs="Arial"/>
          <w:color w:val="222222"/>
        </w:rPr>
        <w:t>Motion to Accept Annual Report</w:t>
      </w:r>
    </w:p>
    <w:p w:rsidR="00A95804" w:rsidRDefault="00A95804">
      <w:pPr>
        <w:ind w:left="1931"/>
        <w:rPr>
          <w:rFonts w:ascii="Arial" w:eastAsia="Arial" w:hAnsi="Arial" w:cs="Arial"/>
          <w:color w:val="222222"/>
        </w:rPr>
      </w:pPr>
    </w:p>
    <w:p w:rsidR="00A95804" w:rsidRDefault="00A84F20">
      <w:pPr>
        <w:rPr>
          <w:rFonts w:ascii="Arial" w:eastAsia="Arial" w:hAnsi="Arial" w:cs="Arial"/>
          <w:b/>
          <w:color w:val="222222"/>
        </w:rPr>
      </w:pPr>
      <w:r>
        <w:rPr>
          <w:rFonts w:ascii="Arial" w:eastAsia="Arial" w:hAnsi="Arial" w:cs="Arial"/>
          <w:b/>
          <w:color w:val="222222"/>
        </w:rPr>
        <w:t xml:space="preserve">Moved: Hazel </w:t>
      </w:r>
      <w:r>
        <w:rPr>
          <w:rFonts w:ascii="Arial" w:eastAsia="Arial" w:hAnsi="Arial" w:cs="Arial"/>
          <w:b/>
          <w:color w:val="222222"/>
        </w:rPr>
        <w:tab/>
      </w:r>
      <w:r>
        <w:rPr>
          <w:rFonts w:ascii="Arial" w:eastAsia="Arial" w:hAnsi="Arial" w:cs="Arial"/>
          <w:b/>
          <w:color w:val="222222"/>
        </w:rPr>
        <w:tab/>
        <w:t>Seconded: Graham</w:t>
      </w:r>
    </w:p>
    <w:p w:rsidR="00A95804" w:rsidRDefault="00A95804">
      <w:pPr>
        <w:rPr>
          <w:rFonts w:ascii="Arial" w:eastAsia="Arial" w:hAnsi="Arial" w:cs="Arial"/>
          <w:b/>
          <w:color w:val="222222"/>
        </w:rPr>
      </w:pPr>
    </w:p>
    <w:p w:rsidR="00A95804" w:rsidRDefault="00A84F20">
      <w:pPr>
        <w:numPr>
          <w:ilvl w:val="1"/>
          <w:numId w:val="63"/>
        </w:numPr>
        <w:ind w:left="1931"/>
        <w:rPr>
          <w:rFonts w:ascii="Arial" w:eastAsia="Arial" w:hAnsi="Arial" w:cs="Arial"/>
          <w:color w:val="222222"/>
        </w:rPr>
      </w:pPr>
      <w:r>
        <w:rPr>
          <w:rFonts w:ascii="Arial" w:eastAsia="Arial" w:hAnsi="Arial" w:cs="Arial"/>
          <w:color w:val="222222"/>
        </w:rPr>
        <w:t>Financial Report</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 xml:space="preserve">We did run into a deficit in 2017 which resulted from an increase in our insurance policy.  </w:t>
      </w:r>
    </w:p>
    <w:p w:rsidR="00A95804" w:rsidRDefault="00A84F20">
      <w:pPr>
        <w:widowControl w:val="0"/>
        <w:numPr>
          <w:ilvl w:val="2"/>
          <w:numId w:val="63"/>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Other financials are subscription fees etc.</w:t>
      </w:r>
    </w:p>
    <w:p w:rsidR="00A95804" w:rsidRDefault="00A95804">
      <w:pPr>
        <w:ind w:left="1931"/>
        <w:rPr>
          <w:rFonts w:ascii="Arial" w:eastAsia="Arial" w:hAnsi="Arial" w:cs="Arial"/>
          <w:color w:val="222222"/>
        </w:rPr>
      </w:pPr>
    </w:p>
    <w:p w:rsidR="00A95804" w:rsidRDefault="00A84F20">
      <w:pPr>
        <w:numPr>
          <w:ilvl w:val="1"/>
          <w:numId w:val="63"/>
        </w:numPr>
        <w:ind w:left="1931"/>
        <w:rPr>
          <w:rFonts w:ascii="Arial" w:eastAsia="Arial" w:hAnsi="Arial" w:cs="Arial"/>
          <w:color w:val="222222"/>
        </w:rPr>
      </w:pPr>
      <w:r>
        <w:rPr>
          <w:rFonts w:ascii="Arial" w:eastAsia="Arial" w:hAnsi="Arial" w:cs="Arial"/>
          <w:color w:val="222222"/>
        </w:rPr>
        <w:t>Motion to Accept the Financial Report</w:t>
      </w:r>
    </w:p>
    <w:p w:rsidR="00A95804" w:rsidRDefault="00A84F20">
      <w:pPr>
        <w:rPr>
          <w:rFonts w:ascii="Arial" w:eastAsia="Arial" w:hAnsi="Arial" w:cs="Arial"/>
          <w:b/>
          <w:color w:val="222222"/>
        </w:rPr>
      </w:pPr>
      <w:r>
        <w:rPr>
          <w:rFonts w:ascii="Arial" w:eastAsia="Arial" w:hAnsi="Arial" w:cs="Arial"/>
          <w:color w:val="222222"/>
        </w:rPr>
        <w:t> </w:t>
      </w:r>
      <w:r>
        <w:rPr>
          <w:rFonts w:ascii="Arial" w:eastAsia="Arial" w:hAnsi="Arial" w:cs="Arial"/>
          <w:b/>
          <w:color w:val="222222"/>
        </w:rPr>
        <w:t>Moved: Jasper</w:t>
      </w:r>
      <w:r>
        <w:rPr>
          <w:rFonts w:ascii="Arial" w:eastAsia="Arial" w:hAnsi="Arial" w:cs="Arial"/>
          <w:b/>
          <w:color w:val="222222"/>
        </w:rPr>
        <w:tab/>
        <w:t>Seconded: Eugene</w:t>
      </w:r>
    </w:p>
    <w:p w:rsidR="00A95804" w:rsidRDefault="00A84F20">
      <w:pPr>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r>
        <w:rPr>
          <w:rFonts w:ascii="Arial" w:eastAsia="Arial" w:hAnsi="Arial" w:cs="Arial"/>
          <w:b/>
          <w:color w:val="222222"/>
        </w:rPr>
        <w:t xml:space="preserve"> </w:t>
      </w:r>
    </w:p>
    <w:p w:rsidR="00A95804" w:rsidRDefault="00A95804">
      <w:pPr>
        <w:rPr>
          <w:rFonts w:ascii="Arial" w:eastAsia="Arial" w:hAnsi="Arial" w:cs="Arial"/>
          <w:b/>
          <w:color w:val="222222"/>
        </w:rPr>
      </w:pPr>
    </w:p>
    <w:p w:rsidR="00A95804" w:rsidRDefault="00A84F20">
      <w:pPr>
        <w:numPr>
          <w:ilvl w:val="0"/>
          <w:numId w:val="65"/>
        </w:numPr>
        <w:ind w:left="1211"/>
        <w:rPr>
          <w:rFonts w:ascii="Arial" w:eastAsia="Arial" w:hAnsi="Arial" w:cs="Arial"/>
          <w:color w:val="222222"/>
        </w:rPr>
      </w:pPr>
      <w:r>
        <w:rPr>
          <w:rFonts w:ascii="Arial" w:eastAsia="Arial" w:hAnsi="Arial" w:cs="Arial"/>
          <w:color w:val="222222"/>
        </w:rPr>
        <w:t>Election of Directors</w:t>
      </w:r>
    </w:p>
    <w:p w:rsidR="00A95804" w:rsidRDefault="00A84F20">
      <w:pPr>
        <w:numPr>
          <w:ilvl w:val="1"/>
          <w:numId w:val="65"/>
        </w:numPr>
        <w:ind w:left="1931"/>
        <w:rPr>
          <w:rFonts w:ascii="Arial" w:eastAsia="Arial" w:hAnsi="Arial" w:cs="Arial"/>
          <w:color w:val="222222"/>
        </w:rPr>
      </w:pPr>
      <w:r>
        <w:rPr>
          <w:rFonts w:ascii="Arial" w:eastAsia="Arial" w:hAnsi="Arial" w:cs="Arial"/>
          <w:color w:val="222222"/>
        </w:rPr>
        <w:t>Slate of Candidates</w:t>
      </w:r>
    </w:p>
    <w:p w:rsidR="00A95804" w:rsidRDefault="00A84F20">
      <w:pPr>
        <w:rPr>
          <w:rFonts w:ascii="Arial" w:eastAsia="Arial" w:hAnsi="Arial" w:cs="Arial"/>
          <w:color w:val="222222"/>
        </w:rPr>
      </w:pPr>
      <w:r>
        <w:rPr>
          <w:rFonts w:ascii="Arial" w:eastAsia="Arial" w:hAnsi="Arial" w:cs="Arial"/>
          <w:color w:val="222222"/>
        </w:rPr>
        <w:lastRenderedPageBreak/>
        <w:t>                                    </w:t>
      </w:r>
      <w:proofErr w:type="spellStart"/>
      <w:r>
        <w:rPr>
          <w:rFonts w:ascii="Arial" w:eastAsia="Arial" w:hAnsi="Arial" w:cs="Arial"/>
          <w:color w:val="222222"/>
        </w:rPr>
        <w:t>i</w:t>
      </w:r>
      <w:proofErr w:type="spellEnd"/>
      <w:r>
        <w:rPr>
          <w:rFonts w:ascii="Arial" w:eastAsia="Arial" w:hAnsi="Arial" w:cs="Arial"/>
          <w:color w:val="222222"/>
        </w:rPr>
        <w:t>.      Directors seeking re-election</w:t>
      </w:r>
    </w:p>
    <w:p w:rsidR="00A95804" w:rsidRDefault="00A84F20">
      <w:pPr>
        <w:numPr>
          <w:ilvl w:val="3"/>
          <w:numId w:val="67"/>
        </w:numPr>
        <w:rPr>
          <w:rFonts w:ascii="Arial" w:eastAsia="Arial" w:hAnsi="Arial" w:cs="Arial"/>
          <w:color w:val="222222"/>
        </w:rPr>
      </w:pPr>
      <w:r>
        <w:rPr>
          <w:rFonts w:ascii="Arial" w:eastAsia="Arial" w:hAnsi="Arial" w:cs="Arial"/>
          <w:color w:val="222222"/>
        </w:rPr>
        <w:t>Jesse Tetrault as Chair</w:t>
      </w:r>
    </w:p>
    <w:p w:rsidR="00A95804" w:rsidRDefault="00A95804">
      <w:pPr>
        <w:ind w:left="2880"/>
        <w:rPr>
          <w:rFonts w:ascii="Arial" w:eastAsia="Arial" w:hAnsi="Arial" w:cs="Arial"/>
          <w:color w:val="222222"/>
        </w:rPr>
      </w:pPr>
    </w:p>
    <w:p w:rsidR="00A95804" w:rsidRDefault="00A84F20">
      <w:pPr>
        <w:ind w:left="2880"/>
        <w:rPr>
          <w:rFonts w:ascii="Arial" w:eastAsia="Arial" w:hAnsi="Arial" w:cs="Arial"/>
          <w:b/>
          <w:color w:val="222222"/>
        </w:rPr>
      </w:pPr>
      <w:r>
        <w:rPr>
          <w:rFonts w:ascii="Arial" w:eastAsia="Arial" w:hAnsi="Arial" w:cs="Arial"/>
          <w:b/>
          <w:color w:val="222222"/>
        </w:rPr>
        <w:t>Moved: Hazel</w:t>
      </w:r>
      <w:r>
        <w:rPr>
          <w:rFonts w:ascii="Arial" w:eastAsia="Arial" w:hAnsi="Arial" w:cs="Arial"/>
          <w:b/>
          <w:color w:val="222222"/>
        </w:rPr>
        <w:tab/>
        <w:t>Seconded: Jasper</w:t>
      </w:r>
    </w:p>
    <w:p w:rsidR="00A95804" w:rsidRDefault="00A84F20">
      <w:pPr>
        <w:ind w:left="2880"/>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p>
    <w:p w:rsidR="00A95804" w:rsidRDefault="00A84F20">
      <w:pPr>
        <w:ind w:left="2880"/>
        <w:rPr>
          <w:rFonts w:ascii="Arial" w:eastAsia="Arial" w:hAnsi="Arial" w:cs="Arial"/>
          <w:b/>
          <w:color w:val="222222"/>
        </w:rPr>
      </w:pPr>
      <w:r>
        <w:rPr>
          <w:rFonts w:ascii="Arial" w:eastAsia="Arial" w:hAnsi="Arial" w:cs="Arial"/>
          <w:b/>
          <w:color w:val="222222"/>
        </w:rPr>
        <w:t>Motion approved</w:t>
      </w:r>
    </w:p>
    <w:p w:rsidR="00A95804" w:rsidRDefault="00A95804">
      <w:pPr>
        <w:ind w:left="2880"/>
        <w:rPr>
          <w:rFonts w:ascii="Arial" w:eastAsia="Arial" w:hAnsi="Arial" w:cs="Arial"/>
          <w:b/>
          <w:color w:val="222222"/>
        </w:rPr>
      </w:pPr>
    </w:p>
    <w:p w:rsidR="00A95804" w:rsidRDefault="00A95804">
      <w:pPr>
        <w:ind w:left="2880"/>
        <w:rPr>
          <w:rFonts w:ascii="Arial" w:eastAsia="Arial" w:hAnsi="Arial" w:cs="Arial"/>
          <w:b/>
          <w:color w:val="222222"/>
        </w:rPr>
      </w:pPr>
    </w:p>
    <w:p w:rsidR="00A95804" w:rsidRDefault="00A84F20">
      <w:pPr>
        <w:widowControl w:val="0"/>
        <w:numPr>
          <w:ilvl w:val="2"/>
          <w:numId w:val="67"/>
        </w:numPr>
        <w:pBdr>
          <w:top w:val="nil"/>
          <w:left w:val="nil"/>
          <w:bottom w:val="nil"/>
          <w:right w:val="nil"/>
          <w:between w:val="nil"/>
        </w:pBdr>
        <w:rPr>
          <w:rFonts w:ascii="Arial" w:eastAsia="Arial" w:hAnsi="Arial" w:cs="Arial"/>
          <w:color w:val="222222"/>
          <w:sz w:val="22"/>
          <w:szCs w:val="22"/>
        </w:rPr>
      </w:pPr>
      <w:r>
        <w:rPr>
          <w:rFonts w:ascii="Arial" w:eastAsia="Arial" w:hAnsi="Arial" w:cs="Arial"/>
          <w:color w:val="222222"/>
          <w:sz w:val="22"/>
          <w:szCs w:val="22"/>
        </w:rPr>
        <w:t>Nominations from the floor</w:t>
      </w:r>
    </w:p>
    <w:p w:rsidR="00A95804" w:rsidRDefault="00A95804">
      <w:pPr>
        <w:widowControl w:val="0"/>
        <w:pBdr>
          <w:top w:val="nil"/>
          <w:left w:val="nil"/>
          <w:bottom w:val="nil"/>
          <w:right w:val="nil"/>
          <w:between w:val="nil"/>
        </w:pBdr>
        <w:ind w:left="2160"/>
        <w:rPr>
          <w:rFonts w:ascii="Arial" w:eastAsia="Arial" w:hAnsi="Arial" w:cs="Arial"/>
          <w:color w:val="222222"/>
          <w:sz w:val="22"/>
          <w:szCs w:val="22"/>
        </w:rPr>
      </w:pP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CJ Lopez as Marketing and communications chair</w:t>
      </w: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Moved: Jesse Seconded: Sarah</w:t>
      </w:r>
    </w:p>
    <w:p w:rsidR="00A95804" w:rsidRDefault="00A95804">
      <w:pPr>
        <w:widowControl w:val="0"/>
        <w:pBdr>
          <w:top w:val="nil"/>
          <w:left w:val="nil"/>
          <w:bottom w:val="nil"/>
          <w:right w:val="nil"/>
          <w:between w:val="nil"/>
        </w:pBdr>
        <w:ind w:left="2160"/>
        <w:rPr>
          <w:rFonts w:ascii="Arial" w:eastAsia="Arial" w:hAnsi="Arial" w:cs="Arial"/>
          <w:color w:val="222222"/>
          <w:sz w:val="22"/>
          <w:szCs w:val="22"/>
        </w:rPr>
      </w:pP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 xml:space="preserve">Graham Lockhart as Treasurer </w:t>
      </w: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Moved: Jesse Seconded: Emma</w:t>
      </w:r>
    </w:p>
    <w:p w:rsidR="00A95804" w:rsidRDefault="00A95804">
      <w:pPr>
        <w:widowControl w:val="0"/>
        <w:pBdr>
          <w:top w:val="nil"/>
          <w:left w:val="nil"/>
          <w:bottom w:val="nil"/>
          <w:right w:val="nil"/>
          <w:between w:val="nil"/>
        </w:pBdr>
        <w:ind w:left="2160"/>
        <w:rPr>
          <w:rFonts w:ascii="Arial" w:eastAsia="Arial" w:hAnsi="Arial" w:cs="Arial"/>
          <w:color w:val="222222"/>
          <w:sz w:val="22"/>
          <w:szCs w:val="22"/>
        </w:rPr>
      </w:pP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Madeline Donnelly as Volunteer chair</w:t>
      </w: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 xml:space="preserve">Moved: Hazel   Seconded: Jasper </w:t>
      </w:r>
    </w:p>
    <w:p w:rsidR="00A95804" w:rsidRDefault="00A95804">
      <w:pPr>
        <w:widowControl w:val="0"/>
        <w:pBdr>
          <w:top w:val="nil"/>
          <w:left w:val="nil"/>
          <w:bottom w:val="nil"/>
          <w:right w:val="nil"/>
          <w:between w:val="nil"/>
        </w:pBdr>
        <w:ind w:left="2160"/>
        <w:rPr>
          <w:rFonts w:ascii="Arial" w:eastAsia="Arial" w:hAnsi="Arial" w:cs="Arial"/>
          <w:color w:val="222222"/>
          <w:sz w:val="22"/>
          <w:szCs w:val="22"/>
        </w:rPr>
      </w:pP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Jasper as Pride co-chair</w:t>
      </w:r>
    </w:p>
    <w:p w:rsidR="00A95804" w:rsidRDefault="00A84F20">
      <w:pPr>
        <w:widowControl w:val="0"/>
        <w:pBdr>
          <w:top w:val="nil"/>
          <w:left w:val="nil"/>
          <w:bottom w:val="nil"/>
          <w:right w:val="nil"/>
          <w:between w:val="nil"/>
        </w:pBdr>
        <w:ind w:left="2160"/>
        <w:rPr>
          <w:rFonts w:ascii="Arial" w:eastAsia="Arial" w:hAnsi="Arial" w:cs="Arial"/>
          <w:color w:val="222222"/>
          <w:sz w:val="22"/>
          <w:szCs w:val="22"/>
        </w:rPr>
      </w:pPr>
      <w:r>
        <w:rPr>
          <w:rFonts w:ascii="Arial" w:eastAsia="Arial" w:hAnsi="Arial" w:cs="Arial"/>
          <w:color w:val="222222"/>
          <w:sz w:val="22"/>
          <w:szCs w:val="22"/>
        </w:rPr>
        <w:t xml:space="preserve">Moved: Eugene    Seconded: Graham </w:t>
      </w:r>
    </w:p>
    <w:p w:rsidR="00A95804" w:rsidRDefault="00A95804">
      <w:pPr>
        <w:widowControl w:val="0"/>
        <w:pBdr>
          <w:top w:val="nil"/>
          <w:left w:val="nil"/>
          <w:bottom w:val="nil"/>
          <w:right w:val="nil"/>
          <w:between w:val="nil"/>
        </w:pBdr>
        <w:ind w:left="2160"/>
        <w:rPr>
          <w:rFonts w:ascii="Arial" w:eastAsia="Arial" w:hAnsi="Arial" w:cs="Arial"/>
          <w:color w:val="222222"/>
          <w:sz w:val="22"/>
          <w:szCs w:val="22"/>
        </w:rPr>
      </w:pPr>
    </w:p>
    <w:p w:rsidR="00A95804" w:rsidRDefault="00A95804">
      <w:pPr>
        <w:rPr>
          <w:rFonts w:ascii="Arial" w:eastAsia="Arial" w:hAnsi="Arial" w:cs="Arial"/>
          <w:color w:val="222222"/>
        </w:rPr>
      </w:pPr>
    </w:p>
    <w:p w:rsidR="00A95804" w:rsidRDefault="00A84F20">
      <w:pPr>
        <w:numPr>
          <w:ilvl w:val="1"/>
          <w:numId w:val="69"/>
        </w:numPr>
        <w:rPr>
          <w:rFonts w:ascii="Arial" w:eastAsia="Arial" w:hAnsi="Arial" w:cs="Arial"/>
          <w:color w:val="222222"/>
        </w:rPr>
      </w:pPr>
      <w:r>
        <w:rPr>
          <w:rFonts w:ascii="Arial" w:eastAsia="Arial" w:hAnsi="Arial" w:cs="Arial"/>
          <w:color w:val="222222"/>
        </w:rPr>
        <w:t>Motion to Elect slate of Directors</w:t>
      </w:r>
    </w:p>
    <w:p w:rsidR="00A95804" w:rsidRDefault="00A95804">
      <w:pPr>
        <w:ind w:left="1890"/>
        <w:rPr>
          <w:rFonts w:ascii="Arial" w:eastAsia="Arial" w:hAnsi="Arial" w:cs="Arial"/>
          <w:color w:val="222222"/>
        </w:rPr>
      </w:pPr>
    </w:p>
    <w:p w:rsidR="00A95804" w:rsidRDefault="00A84F20">
      <w:pPr>
        <w:ind w:left="1890"/>
        <w:rPr>
          <w:rFonts w:ascii="Arial" w:eastAsia="Arial" w:hAnsi="Arial" w:cs="Arial"/>
          <w:b/>
          <w:color w:val="222222"/>
        </w:rPr>
      </w:pPr>
      <w:r>
        <w:rPr>
          <w:rFonts w:ascii="Arial" w:eastAsia="Arial" w:hAnsi="Arial" w:cs="Arial"/>
          <w:b/>
          <w:color w:val="222222"/>
        </w:rPr>
        <w:t xml:space="preserve">Moved: </w:t>
      </w:r>
      <w:r>
        <w:rPr>
          <w:rFonts w:ascii="Arial" w:eastAsia="Arial" w:hAnsi="Arial" w:cs="Arial"/>
          <w:b/>
          <w:color w:val="222222"/>
        </w:rPr>
        <w:tab/>
        <w:t>Eugene</w:t>
      </w:r>
      <w:r>
        <w:rPr>
          <w:rFonts w:ascii="Arial" w:eastAsia="Arial" w:hAnsi="Arial" w:cs="Arial"/>
          <w:b/>
          <w:color w:val="222222"/>
        </w:rPr>
        <w:tab/>
        <w:t>Seconded: Emma</w:t>
      </w:r>
    </w:p>
    <w:p w:rsidR="00A95804" w:rsidRDefault="00A84F20">
      <w:pPr>
        <w:ind w:left="1890"/>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r>
        <w:rPr>
          <w:rFonts w:ascii="Arial" w:eastAsia="Arial" w:hAnsi="Arial" w:cs="Arial"/>
          <w:b/>
          <w:color w:val="222222"/>
        </w:rPr>
        <w:t xml:space="preserve"> </w:t>
      </w:r>
    </w:p>
    <w:p w:rsidR="00A95804" w:rsidRDefault="00A84F20">
      <w:pPr>
        <w:ind w:left="1890"/>
        <w:rPr>
          <w:rFonts w:ascii="Arial" w:eastAsia="Arial" w:hAnsi="Arial" w:cs="Arial"/>
          <w:b/>
          <w:color w:val="222222"/>
        </w:rPr>
      </w:pPr>
      <w:r>
        <w:rPr>
          <w:rFonts w:ascii="Arial" w:eastAsia="Arial" w:hAnsi="Arial" w:cs="Arial"/>
          <w:b/>
          <w:color w:val="222222"/>
        </w:rPr>
        <w:t xml:space="preserve">Motion approved </w:t>
      </w:r>
    </w:p>
    <w:p w:rsidR="00A95804" w:rsidRDefault="00A95804">
      <w:pPr>
        <w:rPr>
          <w:rFonts w:ascii="Arial" w:eastAsia="Arial" w:hAnsi="Arial" w:cs="Arial"/>
          <w:color w:val="222222"/>
          <w:highlight w:val="yellow"/>
        </w:rPr>
      </w:pPr>
    </w:p>
    <w:p w:rsidR="00A95804" w:rsidRDefault="00A84F20">
      <w:pPr>
        <w:numPr>
          <w:ilvl w:val="0"/>
          <w:numId w:val="69"/>
        </w:numPr>
        <w:rPr>
          <w:rFonts w:ascii="Arial" w:eastAsia="Arial" w:hAnsi="Arial" w:cs="Arial"/>
          <w:color w:val="000000"/>
        </w:rPr>
      </w:pPr>
      <w:r>
        <w:rPr>
          <w:rFonts w:ascii="Arial" w:eastAsia="Arial" w:hAnsi="Arial" w:cs="Arial"/>
          <w:color w:val="000000"/>
        </w:rPr>
        <w:t>Motion to Accept the Actions of the Board</w:t>
      </w:r>
    </w:p>
    <w:p w:rsidR="00A95804" w:rsidRDefault="00A84F20">
      <w:pPr>
        <w:rPr>
          <w:rFonts w:ascii="Arial" w:eastAsia="Arial" w:hAnsi="Arial" w:cs="Arial"/>
          <w:color w:val="222222"/>
        </w:rPr>
      </w:pPr>
      <w:r>
        <w:rPr>
          <w:rFonts w:ascii="Arial" w:eastAsia="Arial" w:hAnsi="Arial" w:cs="Arial"/>
          <w:color w:val="222222"/>
        </w:rPr>
        <w:t> </w:t>
      </w:r>
    </w:p>
    <w:p w:rsidR="00A95804" w:rsidRDefault="00A84F20">
      <w:pPr>
        <w:numPr>
          <w:ilvl w:val="1"/>
          <w:numId w:val="71"/>
        </w:numPr>
        <w:rPr>
          <w:rFonts w:ascii="Arial" w:eastAsia="Arial" w:hAnsi="Arial" w:cs="Arial"/>
          <w:color w:val="222222"/>
        </w:rPr>
      </w:pPr>
      <w:r>
        <w:rPr>
          <w:rFonts w:ascii="Arial" w:eastAsia="Arial" w:hAnsi="Arial" w:cs="Arial"/>
          <w:color w:val="222222"/>
        </w:rPr>
        <w:t xml:space="preserve">May I have a motion that all acts, contracts, proceedings, appointments, election and payments enacted, made, done and taken by the Directors and Officers of the Corporation as the same or set out or referred to in the minutes of the Board of Directors be </w:t>
      </w:r>
      <w:r>
        <w:rPr>
          <w:rFonts w:ascii="Arial" w:eastAsia="Arial" w:hAnsi="Arial" w:cs="Arial"/>
          <w:color w:val="222222"/>
        </w:rPr>
        <w:t>approved, sanctioned and confirmed?</w:t>
      </w:r>
    </w:p>
    <w:p w:rsidR="00A95804" w:rsidRDefault="00A95804">
      <w:pPr>
        <w:ind w:left="1440"/>
        <w:rPr>
          <w:rFonts w:ascii="Arial" w:eastAsia="Arial" w:hAnsi="Arial" w:cs="Arial"/>
          <w:color w:val="222222"/>
        </w:rPr>
      </w:pPr>
    </w:p>
    <w:p w:rsidR="00A95804" w:rsidRDefault="00A84F20">
      <w:pPr>
        <w:ind w:left="1080"/>
        <w:rPr>
          <w:rFonts w:ascii="Arial" w:eastAsia="Arial" w:hAnsi="Arial" w:cs="Arial"/>
          <w:b/>
          <w:color w:val="222222"/>
        </w:rPr>
      </w:pPr>
      <w:r>
        <w:rPr>
          <w:rFonts w:ascii="Arial" w:eastAsia="Arial" w:hAnsi="Arial" w:cs="Arial"/>
          <w:b/>
          <w:color w:val="222222"/>
        </w:rPr>
        <w:t>Moved: Hazel</w:t>
      </w:r>
      <w:r>
        <w:rPr>
          <w:rFonts w:ascii="Arial" w:eastAsia="Arial" w:hAnsi="Arial" w:cs="Arial"/>
          <w:b/>
          <w:color w:val="222222"/>
        </w:rPr>
        <w:tab/>
        <w:t>Seconded: Eugene</w:t>
      </w:r>
    </w:p>
    <w:p w:rsidR="00A95804" w:rsidRDefault="00A84F20">
      <w:pPr>
        <w:ind w:left="1080"/>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r>
        <w:rPr>
          <w:rFonts w:ascii="Arial" w:eastAsia="Arial" w:hAnsi="Arial" w:cs="Arial"/>
          <w:b/>
          <w:color w:val="222222"/>
        </w:rPr>
        <w:t xml:space="preserve"> </w:t>
      </w:r>
    </w:p>
    <w:p w:rsidR="00A95804" w:rsidRDefault="00A95804">
      <w:pPr>
        <w:ind w:left="1440"/>
        <w:rPr>
          <w:rFonts w:ascii="Arial" w:eastAsia="Arial" w:hAnsi="Arial" w:cs="Arial"/>
          <w:color w:val="222222"/>
        </w:rPr>
      </w:pPr>
    </w:p>
    <w:p w:rsidR="00A95804" w:rsidRDefault="00A84F20">
      <w:pPr>
        <w:numPr>
          <w:ilvl w:val="0"/>
          <w:numId w:val="69"/>
        </w:numPr>
        <w:rPr>
          <w:rFonts w:ascii="Arial" w:eastAsia="Arial" w:hAnsi="Arial" w:cs="Arial"/>
          <w:color w:val="000000"/>
        </w:rPr>
      </w:pPr>
      <w:r>
        <w:rPr>
          <w:rFonts w:ascii="Arial" w:eastAsia="Arial" w:hAnsi="Arial" w:cs="Arial"/>
          <w:color w:val="000000"/>
        </w:rPr>
        <w:t>Appointment of Auditor</w:t>
      </w:r>
    </w:p>
    <w:p w:rsidR="00A95804" w:rsidRDefault="00A95804">
      <w:pPr>
        <w:spacing w:before="2"/>
        <w:rPr>
          <w:rFonts w:ascii="Arial" w:eastAsia="Arial" w:hAnsi="Arial" w:cs="Arial"/>
          <w:color w:val="000000"/>
        </w:rPr>
      </w:pPr>
    </w:p>
    <w:p w:rsidR="00A95804" w:rsidRDefault="00A84F20">
      <w:pPr>
        <w:numPr>
          <w:ilvl w:val="0"/>
          <w:numId w:val="73"/>
        </w:numPr>
        <w:pBdr>
          <w:top w:val="nil"/>
          <w:left w:val="nil"/>
          <w:bottom w:val="nil"/>
          <w:right w:val="nil"/>
          <w:between w:val="nil"/>
        </w:pBdr>
        <w:tabs>
          <w:tab w:val="left" w:pos="1149"/>
        </w:tabs>
        <w:ind w:right="666"/>
        <w:rPr>
          <w:color w:val="000000"/>
        </w:rPr>
      </w:pPr>
      <w:r>
        <w:rPr>
          <w:rFonts w:ascii="Arial" w:eastAsia="Arial" w:hAnsi="Arial" w:cs="Arial"/>
          <w:color w:val="000000"/>
        </w:rPr>
        <w:t xml:space="preserve">It is not financially feasible for Out </w:t>
      </w:r>
      <w:proofErr w:type="gramStart"/>
      <w:r>
        <w:rPr>
          <w:rFonts w:ascii="Arial" w:eastAsia="Arial" w:hAnsi="Arial" w:cs="Arial"/>
          <w:color w:val="000000"/>
        </w:rPr>
        <w:t>On</w:t>
      </w:r>
      <w:proofErr w:type="gramEnd"/>
      <w:r>
        <w:rPr>
          <w:rFonts w:ascii="Arial" w:eastAsia="Arial" w:hAnsi="Arial" w:cs="Arial"/>
          <w:color w:val="000000"/>
        </w:rPr>
        <w:t xml:space="preserve"> The Shelf to hire a formal auditor to review our books. We, the Board of Directors, seek approval to have our 2017 books reviewed by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a formal audit. </w:t>
      </w:r>
    </w:p>
    <w:p w:rsidR="00A95804" w:rsidRDefault="00A84F20">
      <w:pPr>
        <w:numPr>
          <w:ilvl w:val="1"/>
          <w:numId w:val="27"/>
        </w:numPr>
        <w:pBdr>
          <w:top w:val="nil"/>
          <w:left w:val="nil"/>
          <w:bottom w:val="nil"/>
          <w:right w:val="nil"/>
          <w:between w:val="nil"/>
        </w:pBdr>
        <w:tabs>
          <w:tab w:val="left" w:pos="1149"/>
        </w:tabs>
        <w:ind w:right="666" w:hanging="360"/>
        <w:rPr>
          <w:color w:val="000000"/>
        </w:rPr>
      </w:pPr>
      <w:r>
        <w:rPr>
          <w:rFonts w:ascii="Arial" w:eastAsia="Arial" w:hAnsi="Arial" w:cs="Arial"/>
          <w:color w:val="000000"/>
        </w:rPr>
        <w:t>Motion to empower the Board of</w:t>
      </w:r>
      <w:r>
        <w:rPr>
          <w:rFonts w:ascii="Arial" w:eastAsia="Arial" w:hAnsi="Arial" w:cs="Arial"/>
          <w:color w:val="000000"/>
        </w:rPr>
        <w:t xml:space="preserve"> Directors to seek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formal audit of 2017 books</w:t>
      </w:r>
    </w:p>
    <w:p w:rsidR="00A95804" w:rsidRDefault="00A95804">
      <w:pPr>
        <w:widowControl w:val="0"/>
        <w:pBdr>
          <w:top w:val="nil"/>
          <w:left w:val="nil"/>
          <w:bottom w:val="nil"/>
          <w:right w:val="nil"/>
          <w:between w:val="nil"/>
        </w:pBdr>
        <w:tabs>
          <w:tab w:val="left" w:pos="1149"/>
        </w:tabs>
        <w:ind w:left="1900" w:right="666"/>
        <w:jc w:val="right"/>
        <w:rPr>
          <w:rFonts w:ascii="Arial" w:eastAsia="Arial" w:hAnsi="Arial" w:cs="Arial"/>
          <w:color w:val="000000"/>
        </w:rPr>
      </w:pPr>
    </w:p>
    <w:p w:rsidR="00A95804" w:rsidRDefault="00A84F20">
      <w:pPr>
        <w:tabs>
          <w:tab w:val="left" w:pos="1149"/>
        </w:tabs>
        <w:ind w:right="666"/>
        <w:rPr>
          <w:rFonts w:ascii="Arial" w:eastAsia="Arial" w:hAnsi="Arial" w:cs="Arial"/>
          <w:b/>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 xml:space="preserve">Moved: Terry </w:t>
      </w:r>
      <w:r>
        <w:rPr>
          <w:rFonts w:ascii="Arial" w:eastAsia="Arial" w:hAnsi="Arial" w:cs="Arial"/>
          <w:b/>
          <w:color w:val="000000"/>
        </w:rPr>
        <w:tab/>
      </w:r>
      <w:r>
        <w:rPr>
          <w:rFonts w:ascii="Arial" w:eastAsia="Arial" w:hAnsi="Arial" w:cs="Arial"/>
          <w:b/>
          <w:color w:val="000000"/>
        </w:rPr>
        <w:tab/>
        <w:t>Seconded: Hazel</w:t>
      </w:r>
    </w:p>
    <w:p w:rsidR="00A95804" w:rsidRDefault="00A84F20">
      <w:pPr>
        <w:tabs>
          <w:tab w:val="left" w:pos="1149"/>
        </w:tabs>
        <w:ind w:right="666"/>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t xml:space="preserve">All in </w:t>
      </w:r>
      <w:proofErr w:type="spellStart"/>
      <w:r>
        <w:rPr>
          <w:rFonts w:ascii="Arial" w:eastAsia="Arial" w:hAnsi="Arial" w:cs="Arial"/>
          <w:b/>
          <w:color w:val="000000"/>
        </w:rPr>
        <w:t>Favour</w:t>
      </w:r>
      <w:proofErr w:type="spellEnd"/>
      <w:r>
        <w:rPr>
          <w:rFonts w:ascii="Arial" w:eastAsia="Arial" w:hAnsi="Arial" w:cs="Arial"/>
          <w:b/>
          <w:color w:val="000000"/>
        </w:rPr>
        <w:t>.</w:t>
      </w:r>
    </w:p>
    <w:p w:rsidR="00A95804" w:rsidRDefault="00A95804">
      <w:pPr>
        <w:widowControl w:val="0"/>
        <w:pBdr>
          <w:top w:val="nil"/>
          <w:left w:val="nil"/>
          <w:bottom w:val="nil"/>
          <w:right w:val="nil"/>
          <w:between w:val="nil"/>
        </w:pBdr>
        <w:tabs>
          <w:tab w:val="left" w:pos="1149"/>
        </w:tabs>
        <w:ind w:left="1148" w:right="666"/>
        <w:rPr>
          <w:rFonts w:ascii="Arial" w:eastAsia="Arial" w:hAnsi="Arial" w:cs="Arial"/>
          <w:color w:val="000000"/>
        </w:rPr>
      </w:pPr>
    </w:p>
    <w:p w:rsidR="00A95804" w:rsidRDefault="00A84F20">
      <w:pPr>
        <w:numPr>
          <w:ilvl w:val="0"/>
          <w:numId w:val="73"/>
        </w:numPr>
        <w:pBdr>
          <w:top w:val="nil"/>
          <w:left w:val="nil"/>
          <w:bottom w:val="nil"/>
          <w:right w:val="nil"/>
          <w:between w:val="nil"/>
        </w:pBdr>
        <w:tabs>
          <w:tab w:val="left" w:pos="1149"/>
        </w:tabs>
        <w:ind w:right="666"/>
        <w:rPr>
          <w:color w:val="000000"/>
        </w:rPr>
      </w:pPr>
      <w:r>
        <w:rPr>
          <w:rFonts w:ascii="Arial" w:eastAsia="Arial" w:hAnsi="Arial" w:cs="Arial"/>
          <w:color w:val="000000"/>
        </w:rPr>
        <w:t xml:space="preserve">We, the Board of Directors, would like to begin providing the most current financial review to the membership at the AGM. In order to do this, we will need </w:t>
      </w:r>
      <w:r>
        <w:rPr>
          <w:rFonts w:ascii="Arial" w:eastAsia="Arial" w:hAnsi="Arial" w:cs="Arial"/>
          <w:color w:val="000000"/>
        </w:rPr>
        <w:lastRenderedPageBreak/>
        <w:t xml:space="preserve">approval in advance to have our 2017 books reviewed by a </w:t>
      </w:r>
      <w:proofErr w:type="gramStart"/>
      <w:r>
        <w:rPr>
          <w:rFonts w:ascii="Arial" w:eastAsia="Arial" w:hAnsi="Arial" w:cs="Arial"/>
          <w:color w:val="000000"/>
        </w:rPr>
        <w:t>third party</w:t>
      </w:r>
      <w:proofErr w:type="gramEnd"/>
      <w:r>
        <w:rPr>
          <w:rFonts w:ascii="Arial" w:eastAsia="Arial" w:hAnsi="Arial" w:cs="Arial"/>
          <w:color w:val="000000"/>
        </w:rPr>
        <w:t xml:space="preserve"> reviewer in lieu of a formal au</w:t>
      </w:r>
      <w:r>
        <w:rPr>
          <w:rFonts w:ascii="Arial" w:eastAsia="Arial" w:hAnsi="Arial" w:cs="Arial"/>
          <w:color w:val="000000"/>
        </w:rPr>
        <w:t xml:space="preserve">dit (as a formal audit is still not financially feasible for Out On The Shelf at this time). However, we will be filing as a soliciting organization in </w:t>
      </w:r>
      <w:proofErr w:type="gramStart"/>
      <w:r>
        <w:rPr>
          <w:rFonts w:ascii="Arial" w:eastAsia="Arial" w:hAnsi="Arial" w:cs="Arial"/>
          <w:color w:val="000000"/>
        </w:rPr>
        <w:t>2017, and</w:t>
      </w:r>
      <w:proofErr w:type="gramEnd"/>
      <w:r>
        <w:rPr>
          <w:rFonts w:ascii="Arial" w:eastAsia="Arial" w:hAnsi="Arial" w:cs="Arial"/>
          <w:color w:val="000000"/>
        </w:rPr>
        <w:t xml:space="preserve"> will therefore require a certified accountant to conduct the review.</w:t>
      </w:r>
    </w:p>
    <w:p w:rsidR="00A95804" w:rsidRDefault="00A95804">
      <w:pPr>
        <w:widowControl w:val="0"/>
        <w:pBdr>
          <w:top w:val="nil"/>
          <w:left w:val="nil"/>
          <w:bottom w:val="nil"/>
          <w:right w:val="nil"/>
          <w:between w:val="nil"/>
        </w:pBdr>
        <w:tabs>
          <w:tab w:val="left" w:pos="1149"/>
        </w:tabs>
        <w:ind w:left="1494" w:right="666"/>
        <w:rPr>
          <w:rFonts w:ascii="Arial" w:eastAsia="Arial" w:hAnsi="Arial" w:cs="Arial"/>
          <w:color w:val="000000"/>
        </w:rPr>
      </w:pPr>
    </w:p>
    <w:p w:rsidR="00A95804" w:rsidRDefault="00A84F20">
      <w:pPr>
        <w:numPr>
          <w:ilvl w:val="1"/>
          <w:numId w:val="27"/>
        </w:numPr>
        <w:pBdr>
          <w:top w:val="nil"/>
          <w:left w:val="nil"/>
          <w:bottom w:val="nil"/>
          <w:right w:val="nil"/>
          <w:between w:val="nil"/>
        </w:pBdr>
        <w:tabs>
          <w:tab w:val="left" w:pos="1149"/>
        </w:tabs>
        <w:ind w:right="666" w:hanging="360"/>
        <w:rPr>
          <w:color w:val="000000"/>
        </w:rPr>
      </w:pPr>
      <w:r>
        <w:rPr>
          <w:rFonts w:ascii="Arial" w:eastAsia="Arial" w:hAnsi="Arial" w:cs="Arial"/>
          <w:color w:val="000000"/>
        </w:rPr>
        <w:t xml:space="preserve">Motion to empower the Board of Directors to seek a </w:t>
      </w:r>
      <w:proofErr w:type="gramStart"/>
      <w:r>
        <w:rPr>
          <w:rFonts w:ascii="Arial" w:eastAsia="Arial" w:hAnsi="Arial" w:cs="Arial"/>
          <w:color w:val="000000"/>
        </w:rPr>
        <w:t>third party</w:t>
      </w:r>
      <w:proofErr w:type="gramEnd"/>
      <w:r>
        <w:rPr>
          <w:rFonts w:ascii="Arial" w:eastAsia="Arial" w:hAnsi="Arial" w:cs="Arial"/>
          <w:color w:val="000000"/>
        </w:rPr>
        <w:t xml:space="preserve"> reviewer WHO IS A CERTIFIED ACCOUNTANT in lieu of a formal audit of 2017 books.</w:t>
      </w:r>
    </w:p>
    <w:p w:rsidR="00A95804" w:rsidRDefault="00A95804">
      <w:pPr>
        <w:widowControl w:val="0"/>
        <w:pBdr>
          <w:top w:val="nil"/>
          <w:left w:val="nil"/>
          <w:bottom w:val="nil"/>
          <w:right w:val="nil"/>
          <w:between w:val="nil"/>
        </w:pBdr>
        <w:tabs>
          <w:tab w:val="left" w:pos="1149"/>
        </w:tabs>
        <w:ind w:left="1900" w:right="666"/>
        <w:jc w:val="right"/>
        <w:rPr>
          <w:rFonts w:ascii="Arial" w:eastAsia="Arial" w:hAnsi="Arial" w:cs="Arial"/>
          <w:color w:val="000000"/>
        </w:rPr>
      </w:pPr>
    </w:p>
    <w:p w:rsidR="00A95804" w:rsidRDefault="00A84F20">
      <w:pPr>
        <w:tabs>
          <w:tab w:val="left" w:pos="1149"/>
        </w:tabs>
        <w:ind w:left="1540" w:right="666"/>
        <w:rPr>
          <w:rFonts w:ascii="Arial" w:eastAsia="Arial" w:hAnsi="Arial" w:cs="Arial"/>
          <w:b/>
          <w:color w:val="000000"/>
        </w:rPr>
      </w:pPr>
      <w:r>
        <w:rPr>
          <w:rFonts w:ascii="Arial" w:eastAsia="Arial" w:hAnsi="Arial" w:cs="Arial"/>
          <w:b/>
          <w:color w:val="000000"/>
        </w:rPr>
        <w:t>Moved: Jasper   Seconded: Sarah</w:t>
      </w:r>
    </w:p>
    <w:p w:rsidR="00A95804" w:rsidRDefault="00A84F20">
      <w:pPr>
        <w:tabs>
          <w:tab w:val="left" w:pos="1149"/>
        </w:tabs>
        <w:ind w:left="1540" w:right="666"/>
        <w:rPr>
          <w:rFonts w:ascii="Arial" w:eastAsia="Arial" w:hAnsi="Arial" w:cs="Arial"/>
          <w:b/>
          <w:color w:val="000000"/>
        </w:rPr>
      </w:pPr>
      <w:r>
        <w:rPr>
          <w:rFonts w:ascii="Arial" w:eastAsia="Arial" w:hAnsi="Arial" w:cs="Arial"/>
          <w:b/>
          <w:color w:val="000000"/>
        </w:rPr>
        <w:t xml:space="preserve">All in </w:t>
      </w:r>
      <w:proofErr w:type="spellStart"/>
      <w:r>
        <w:rPr>
          <w:rFonts w:ascii="Arial" w:eastAsia="Arial" w:hAnsi="Arial" w:cs="Arial"/>
          <w:b/>
          <w:color w:val="000000"/>
        </w:rPr>
        <w:t>Favour</w:t>
      </w:r>
      <w:proofErr w:type="spellEnd"/>
      <w:r>
        <w:rPr>
          <w:rFonts w:ascii="Arial" w:eastAsia="Arial" w:hAnsi="Arial" w:cs="Arial"/>
          <w:b/>
          <w:color w:val="000000"/>
        </w:rPr>
        <w:t>.</w:t>
      </w:r>
    </w:p>
    <w:p w:rsidR="00A95804" w:rsidRDefault="00A95804">
      <w:pPr>
        <w:widowControl w:val="0"/>
        <w:pBdr>
          <w:top w:val="nil"/>
          <w:left w:val="nil"/>
          <w:bottom w:val="nil"/>
          <w:right w:val="nil"/>
          <w:between w:val="nil"/>
        </w:pBdr>
        <w:tabs>
          <w:tab w:val="left" w:pos="1149"/>
        </w:tabs>
        <w:ind w:left="1148" w:right="666"/>
        <w:rPr>
          <w:rFonts w:ascii="Arial" w:eastAsia="Arial" w:hAnsi="Arial" w:cs="Arial"/>
          <w:color w:val="000000"/>
        </w:rPr>
      </w:pPr>
    </w:p>
    <w:p w:rsidR="00A95804" w:rsidRDefault="00A84F20">
      <w:pPr>
        <w:tabs>
          <w:tab w:val="left" w:pos="1149"/>
        </w:tabs>
        <w:ind w:left="1149" w:right="666"/>
        <w:rPr>
          <w:rFonts w:ascii="Arial" w:eastAsia="Arial" w:hAnsi="Arial" w:cs="Arial"/>
          <w:color w:val="000000"/>
        </w:rPr>
      </w:pPr>
      <w:r>
        <w:rPr>
          <w:rFonts w:ascii="Arial" w:eastAsia="Arial" w:hAnsi="Arial" w:cs="Arial"/>
          <w:b/>
          <w:color w:val="000000"/>
        </w:rPr>
        <w:t>(UNANIMOUSLY) RESOLVED THAT</w:t>
      </w:r>
      <w:r>
        <w:rPr>
          <w:rFonts w:ascii="Arial" w:eastAsia="Arial" w:hAnsi="Arial" w:cs="Arial"/>
          <w:color w:val="000000"/>
        </w:rPr>
        <w:t xml:space="preserve"> Pursuant to Section 182 of the </w:t>
      </w:r>
      <w:r>
        <w:rPr>
          <w:rFonts w:ascii="Arial" w:eastAsia="Arial" w:hAnsi="Arial" w:cs="Arial"/>
          <w:i/>
          <w:color w:val="000000"/>
        </w:rPr>
        <w:t>Canada not-for-profit Corporations Act</w:t>
      </w:r>
      <w:r>
        <w:rPr>
          <w:rFonts w:ascii="Arial" w:eastAsia="Arial" w:hAnsi="Arial" w:cs="Arial"/>
          <w:color w:val="000000"/>
        </w:rPr>
        <w:t>, the Corporation not appoint a public accountant.</w:t>
      </w:r>
    </w:p>
    <w:p w:rsidR="00A95804" w:rsidRDefault="00A84F20">
      <w:pPr>
        <w:tabs>
          <w:tab w:val="left" w:pos="1149"/>
        </w:tabs>
        <w:ind w:right="666"/>
        <w:rPr>
          <w:rFonts w:ascii="Arial" w:eastAsia="Arial" w:hAnsi="Arial" w:cs="Arial"/>
          <w:b/>
          <w:color w:val="000000"/>
        </w:rPr>
      </w:pPr>
      <w:r>
        <w:rPr>
          <w:rFonts w:ascii="Arial" w:eastAsia="Arial" w:hAnsi="Arial" w:cs="Arial"/>
          <w:color w:val="000000"/>
        </w:rPr>
        <w:tab/>
      </w:r>
      <w:r>
        <w:rPr>
          <w:rFonts w:ascii="Arial" w:eastAsia="Arial" w:hAnsi="Arial" w:cs="Arial"/>
          <w:b/>
          <w:color w:val="000000"/>
        </w:rPr>
        <w:t xml:space="preserve">Open Floor Suggestions: </w:t>
      </w:r>
    </w:p>
    <w:p w:rsidR="00A95804" w:rsidRDefault="00A84F20">
      <w:pPr>
        <w:widowControl w:val="0"/>
        <w:numPr>
          <w:ilvl w:val="2"/>
          <w:numId w:val="63"/>
        </w:numPr>
        <w:pBdr>
          <w:top w:val="nil"/>
          <w:left w:val="nil"/>
          <w:bottom w:val="nil"/>
          <w:right w:val="nil"/>
          <w:between w:val="nil"/>
        </w:pBdr>
        <w:tabs>
          <w:tab w:val="left" w:pos="1149"/>
        </w:tabs>
        <w:ind w:right="666"/>
        <w:rPr>
          <w:rFonts w:ascii="Arial" w:eastAsia="Arial" w:hAnsi="Arial" w:cs="Arial"/>
          <w:b/>
          <w:color w:val="000000"/>
          <w:sz w:val="22"/>
          <w:szCs w:val="22"/>
        </w:rPr>
      </w:pPr>
      <w:r>
        <w:rPr>
          <w:rFonts w:ascii="Arial" w:eastAsia="Arial" w:hAnsi="Arial" w:cs="Arial"/>
          <w:b/>
          <w:color w:val="000000"/>
          <w:sz w:val="22"/>
          <w:szCs w:val="22"/>
        </w:rPr>
        <w:t xml:space="preserve">Terry asked: Guelph foundation grant was not successful did we get feedback?  Emma replied: we did ask for </w:t>
      </w:r>
      <w:proofErr w:type="gramStart"/>
      <w:r>
        <w:rPr>
          <w:rFonts w:ascii="Arial" w:eastAsia="Arial" w:hAnsi="Arial" w:cs="Arial"/>
          <w:b/>
          <w:color w:val="000000"/>
          <w:sz w:val="22"/>
          <w:szCs w:val="22"/>
        </w:rPr>
        <w:t>fe</w:t>
      </w:r>
      <w:r>
        <w:rPr>
          <w:rFonts w:ascii="Arial" w:eastAsia="Arial" w:hAnsi="Arial" w:cs="Arial"/>
          <w:b/>
          <w:color w:val="000000"/>
          <w:sz w:val="22"/>
          <w:szCs w:val="22"/>
        </w:rPr>
        <w:t>edback</w:t>
      </w:r>
      <w:proofErr w:type="gramEnd"/>
      <w:r>
        <w:rPr>
          <w:rFonts w:ascii="Arial" w:eastAsia="Arial" w:hAnsi="Arial" w:cs="Arial"/>
          <w:b/>
          <w:color w:val="000000"/>
          <w:sz w:val="22"/>
          <w:szCs w:val="22"/>
        </w:rPr>
        <w:t xml:space="preserve"> but we received nothing.  T: did we make recourse to insist we need feedback?  E: our grant writer did make a lot of follow </w:t>
      </w:r>
      <w:proofErr w:type="gramStart"/>
      <w:r>
        <w:rPr>
          <w:rFonts w:ascii="Arial" w:eastAsia="Arial" w:hAnsi="Arial" w:cs="Arial"/>
          <w:b/>
          <w:color w:val="000000"/>
          <w:sz w:val="22"/>
          <w:szCs w:val="22"/>
        </w:rPr>
        <w:t>ups,</w:t>
      </w:r>
      <w:proofErr w:type="gramEnd"/>
      <w:r>
        <w:rPr>
          <w:rFonts w:ascii="Arial" w:eastAsia="Arial" w:hAnsi="Arial" w:cs="Arial"/>
          <w:b/>
          <w:color w:val="000000"/>
          <w:sz w:val="22"/>
          <w:szCs w:val="22"/>
        </w:rPr>
        <w:t xml:space="preserve"> we did get feedback from other grants that we were asking too much.  T: suggested we </w:t>
      </w:r>
      <w:proofErr w:type="gramStart"/>
      <w:r>
        <w:rPr>
          <w:rFonts w:ascii="Arial" w:eastAsia="Arial" w:hAnsi="Arial" w:cs="Arial"/>
          <w:b/>
          <w:color w:val="000000"/>
          <w:sz w:val="22"/>
          <w:szCs w:val="22"/>
        </w:rPr>
        <w:t>look into</w:t>
      </w:r>
      <w:proofErr w:type="gramEnd"/>
      <w:r>
        <w:rPr>
          <w:rFonts w:ascii="Arial" w:eastAsia="Arial" w:hAnsi="Arial" w:cs="Arial"/>
          <w:b/>
          <w:color w:val="000000"/>
          <w:sz w:val="22"/>
          <w:szCs w:val="22"/>
        </w:rPr>
        <w:t xml:space="preserve"> the United Way grant</w:t>
      </w:r>
    </w:p>
    <w:p w:rsidR="00A95804" w:rsidRDefault="00A84F20">
      <w:pPr>
        <w:widowControl w:val="0"/>
        <w:numPr>
          <w:ilvl w:val="2"/>
          <w:numId w:val="63"/>
        </w:numPr>
        <w:pBdr>
          <w:top w:val="nil"/>
          <w:left w:val="nil"/>
          <w:bottom w:val="nil"/>
          <w:right w:val="nil"/>
          <w:between w:val="nil"/>
        </w:pBdr>
        <w:tabs>
          <w:tab w:val="left" w:pos="1149"/>
        </w:tabs>
        <w:ind w:right="666"/>
        <w:rPr>
          <w:rFonts w:ascii="Arial" w:eastAsia="Arial" w:hAnsi="Arial" w:cs="Arial"/>
          <w:b/>
          <w:color w:val="000000"/>
          <w:sz w:val="22"/>
          <w:szCs w:val="22"/>
        </w:rPr>
      </w:pPr>
      <w:r>
        <w:rPr>
          <w:rFonts w:ascii="Arial" w:eastAsia="Arial" w:hAnsi="Arial" w:cs="Arial"/>
          <w:b/>
          <w:color w:val="000000"/>
          <w:sz w:val="22"/>
          <w:szCs w:val="22"/>
        </w:rPr>
        <w:t>Jasp</w:t>
      </w:r>
      <w:r>
        <w:rPr>
          <w:rFonts w:ascii="Arial" w:eastAsia="Arial" w:hAnsi="Arial" w:cs="Arial"/>
          <w:b/>
          <w:color w:val="000000"/>
          <w:sz w:val="22"/>
          <w:szCs w:val="22"/>
        </w:rPr>
        <w:t xml:space="preserve">er asked: is there a way for the community to submit feedback for the library and programming.  Edward answered: we did the community needs assessment and there have been surveys in the past.  Jasper suggested we add a survey to the website.  </w:t>
      </w:r>
    </w:p>
    <w:p w:rsidR="00A95804" w:rsidRDefault="00A84F20">
      <w:pPr>
        <w:widowControl w:val="0"/>
        <w:numPr>
          <w:ilvl w:val="2"/>
          <w:numId w:val="63"/>
        </w:numPr>
        <w:pBdr>
          <w:top w:val="nil"/>
          <w:left w:val="nil"/>
          <w:bottom w:val="nil"/>
          <w:right w:val="nil"/>
          <w:between w:val="nil"/>
        </w:pBdr>
        <w:tabs>
          <w:tab w:val="left" w:pos="1149"/>
        </w:tabs>
        <w:ind w:right="666"/>
        <w:rPr>
          <w:rFonts w:ascii="Arial" w:eastAsia="Arial" w:hAnsi="Arial" w:cs="Arial"/>
          <w:b/>
          <w:color w:val="000000"/>
          <w:sz w:val="22"/>
          <w:szCs w:val="22"/>
        </w:rPr>
      </w:pPr>
      <w:r>
        <w:rPr>
          <w:rFonts w:ascii="Arial" w:eastAsia="Arial" w:hAnsi="Arial" w:cs="Arial"/>
          <w:b/>
          <w:color w:val="000000"/>
          <w:sz w:val="22"/>
          <w:szCs w:val="22"/>
        </w:rPr>
        <w:t>Jasper had a</w:t>
      </w:r>
      <w:r>
        <w:rPr>
          <w:rFonts w:ascii="Arial" w:eastAsia="Arial" w:hAnsi="Arial" w:cs="Arial"/>
          <w:b/>
          <w:color w:val="000000"/>
          <w:sz w:val="22"/>
          <w:szCs w:val="22"/>
        </w:rPr>
        <w:t xml:space="preserve">nother question: is there intent to add other programs for Trans and non-binary groups?  Edward and Emma answered; we had received feedback that people really wanted a women’s </w:t>
      </w:r>
      <w:proofErr w:type="gramStart"/>
      <w:r>
        <w:rPr>
          <w:rFonts w:ascii="Arial" w:eastAsia="Arial" w:hAnsi="Arial" w:cs="Arial"/>
          <w:b/>
          <w:color w:val="000000"/>
          <w:sz w:val="22"/>
          <w:szCs w:val="22"/>
        </w:rPr>
        <w:t>group</w:t>
      </w:r>
      <w:proofErr w:type="gramEnd"/>
      <w:r>
        <w:rPr>
          <w:rFonts w:ascii="Arial" w:eastAsia="Arial" w:hAnsi="Arial" w:cs="Arial"/>
          <w:b/>
          <w:color w:val="000000"/>
          <w:sz w:val="22"/>
          <w:szCs w:val="22"/>
        </w:rPr>
        <w:t xml:space="preserve"> so we’ve been working on that.  Jasper suggested we reach out to gender in</w:t>
      </w:r>
      <w:r>
        <w:rPr>
          <w:rFonts w:ascii="Arial" w:eastAsia="Arial" w:hAnsi="Arial" w:cs="Arial"/>
          <w:b/>
          <w:color w:val="000000"/>
          <w:sz w:val="22"/>
          <w:szCs w:val="22"/>
        </w:rPr>
        <w:t xml:space="preserve">tersect </w:t>
      </w:r>
    </w:p>
    <w:p w:rsidR="00A95804" w:rsidRDefault="00A84F20">
      <w:pPr>
        <w:widowControl w:val="0"/>
        <w:numPr>
          <w:ilvl w:val="2"/>
          <w:numId w:val="63"/>
        </w:numPr>
        <w:pBdr>
          <w:top w:val="nil"/>
          <w:left w:val="nil"/>
          <w:bottom w:val="nil"/>
          <w:right w:val="nil"/>
          <w:between w:val="nil"/>
        </w:pBdr>
        <w:tabs>
          <w:tab w:val="left" w:pos="1149"/>
        </w:tabs>
        <w:ind w:right="666"/>
        <w:rPr>
          <w:rFonts w:ascii="Arial" w:eastAsia="Arial" w:hAnsi="Arial" w:cs="Arial"/>
          <w:b/>
          <w:color w:val="000000"/>
          <w:sz w:val="22"/>
          <w:szCs w:val="22"/>
        </w:rPr>
      </w:pPr>
      <w:r>
        <w:rPr>
          <w:rFonts w:ascii="Arial" w:eastAsia="Arial" w:hAnsi="Arial" w:cs="Arial"/>
          <w:b/>
          <w:color w:val="000000"/>
          <w:sz w:val="22"/>
          <w:szCs w:val="22"/>
        </w:rPr>
        <w:t xml:space="preserve">Brooks asked: is there a membership roster and how many members are </w:t>
      </w:r>
      <w:proofErr w:type="gramStart"/>
      <w:r>
        <w:rPr>
          <w:rFonts w:ascii="Arial" w:eastAsia="Arial" w:hAnsi="Arial" w:cs="Arial"/>
          <w:b/>
          <w:color w:val="000000"/>
          <w:sz w:val="22"/>
          <w:szCs w:val="22"/>
        </w:rPr>
        <w:t>active  Jesse</w:t>
      </w:r>
      <w:proofErr w:type="gramEnd"/>
      <w:r>
        <w:rPr>
          <w:rFonts w:ascii="Arial" w:eastAsia="Arial" w:hAnsi="Arial" w:cs="Arial"/>
          <w:b/>
          <w:color w:val="000000"/>
          <w:sz w:val="22"/>
          <w:szCs w:val="22"/>
        </w:rPr>
        <w:t xml:space="preserve"> replied: we have 64 active members since the implementation of our new membership management software in September </w:t>
      </w:r>
      <w:r>
        <w:rPr>
          <w:rFonts w:ascii="Arial" w:eastAsia="Arial" w:hAnsi="Arial" w:cs="Arial"/>
          <w:color w:val="000000"/>
          <w:sz w:val="22"/>
          <w:szCs w:val="22"/>
        </w:rPr>
        <w:t xml:space="preserve"> </w:t>
      </w:r>
    </w:p>
    <w:p w:rsidR="00A95804" w:rsidRDefault="00A84F20">
      <w:pPr>
        <w:rPr>
          <w:rFonts w:ascii="Arial" w:eastAsia="Arial" w:hAnsi="Arial" w:cs="Arial"/>
          <w:color w:val="222222"/>
        </w:rPr>
      </w:pPr>
      <w:r>
        <w:rPr>
          <w:rFonts w:ascii="Arial" w:eastAsia="Arial" w:hAnsi="Arial" w:cs="Arial"/>
          <w:color w:val="222222"/>
        </w:rPr>
        <w:t> </w:t>
      </w:r>
    </w:p>
    <w:p w:rsidR="00A95804" w:rsidRDefault="00A95804">
      <w:pPr>
        <w:ind w:left="851"/>
        <w:rPr>
          <w:rFonts w:ascii="Arial" w:eastAsia="Arial" w:hAnsi="Arial" w:cs="Arial"/>
          <w:color w:val="222222"/>
        </w:rPr>
      </w:pPr>
    </w:p>
    <w:p w:rsidR="00A95804" w:rsidRDefault="00A84F20">
      <w:pPr>
        <w:numPr>
          <w:ilvl w:val="0"/>
          <w:numId w:val="28"/>
        </w:numPr>
        <w:pBdr>
          <w:top w:val="nil"/>
          <w:left w:val="nil"/>
          <w:bottom w:val="nil"/>
          <w:right w:val="nil"/>
          <w:between w:val="nil"/>
        </w:pBdr>
        <w:rPr>
          <w:rFonts w:ascii="Arial" w:eastAsia="Arial" w:hAnsi="Arial" w:cs="Arial"/>
          <w:color w:val="222222"/>
        </w:rPr>
      </w:pPr>
      <w:r>
        <w:rPr>
          <w:rFonts w:ascii="Arial" w:eastAsia="Arial" w:hAnsi="Arial" w:cs="Arial"/>
          <w:color w:val="222222"/>
        </w:rPr>
        <w:t>Thanks to Community</w:t>
      </w:r>
    </w:p>
    <w:p w:rsidR="00A95804" w:rsidRDefault="00A84F20">
      <w:pPr>
        <w:numPr>
          <w:ilvl w:val="1"/>
          <w:numId w:val="28"/>
        </w:numPr>
        <w:pBdr>
          <w:top w:val="nil"/>
          <w:left w:val="nil"/>
          <w:bottom w:val="nil"/>
          <w:right w:val="nil"/>
          <w:between w:val="nil"/>
        </w:pBdr>
        <w:rPr>
          <w:rFonts w:ascii="Arial" w:eastAsia="Arial" w:hAnsi="Arial" w:cs="Arial"/>
          <w:color w:val="222222"/>
        </w:rPr>
      </w:pPr>
      <w:r>
        <w:rPr>
          <w:rFonts w:ascii="Arial" w:eastAsia="Arial" w:hAnsi="Arial" w:cs="Arial"/>
          <w:color w:val="222222"/>
        </w:rPr>
        <w:t xml:space="preserve">Edward thanked the members and the community </w:t>
      </w:r>
    </w:p>
    <w:p w:rsidR="00A95804" w:rsidRDefault="00A95804">
      <w:pPr>
        <w:widowControl w:val="0"/>
        <w:pBdr>
          <w:top w:val="nil"/>
          <w:left w:val="nil"/>
          <w:bottom w:val="nil"/>
          <w:right w:val="nil"/>
          <w:between w:val="nil"/>
        </w:pBdr>
        <w:ind w:left="1170"/>
        <w:rPr>
          <w:rFonts w:ascii="Arial" w:eastAsia="Arial" w:hAnsi="Arial" w:cs="Arial"/>
          <w:color w:val="222222"/>
        </w:rPr>
      </w:pPr>
    </w:p>
    <w:p w:rsidR="00A95804" w:rsidRDefault="00A84F20">
      <w:pPr>
        <w:numPr>
          <w:ilvl w:val="0"/>
          <w:numId w:val="28"/>
        </w:numPr>
        <w:pBdr>
          <w:top w:val="nil"/>
          <w:left w:val="nil"/>
          <w:bottom w:val="nil"/>
          <w:right w:val="nil"/>
          <w:between w:val="nil"/>
        </w:pBdr>
        <w:rPr>
          <w:rFonts w:ascii="Arial" w:eastAsia="Arial" w:hAnsi="Arial" w:cs="Arial"/>
          <w:color w:val="222222"/>
        </w:rPr>
      </w:pPr>
      <w:r>
        <w:rPr>
          <w:rFonts w:ascii="Arial" w:eastAsia="Arial" w:hAnsi="Arial" w:cs="Arial"/>
          <w:color w:val="222222"/>
        </w:rPr>
        <w:t>Adjournment</w:t>
      </w:r>
    </w:p>
    <w:p w:rsidR="00A95804" w:rsidRDefault="00A95804">
      <w:pPr>
        <w:widowControl w:val="0"/>
        <w:pBdr>
          <w:top w:val="nil"/>
          <w:left w:val="nil"/>
          <w:bottom w:val="nil"/>
          <w:right w:val="nil"/>
          <w:between w:val="nil"/>
        </w:pBdr>
        <w:ind w:left="1170"/>
        <w:rPr>
          <w:rFonts w:ascii="Arial" w:eastAsia="Arial" w:hAnsi="Arial" w:cs="Arial"/>
          <w:color w:val="222222"/>
        </w:rPr>
      </w:pPr>
    </w:p>
    <w:p w:rsidR="00A95804" w:rsidRDefault="00A84F20">
      <w:pPr>
        <w:ind w:firstLine="720"/>
        <w:rPr>
          <w:rFonts w:ascii="Arial" w:eastAsia="Arial" w:hAnsi="Arial" w:cs="Arial"/>
          <w:color w:val="222222"/>
        </w:rPr>
      </w:pPr>
      <w:r>
        <w:rPr>
          <w:rFonts w:ascii="Arial" w:eastAsia="Arial" w:hAnsi="Arial" w:cs="Arial"/>
          <w:color w:val="222222"/>
        </w:rPr>
        <w:t>Motion to Adjourn the 2018 AGM</w:t>
      </w:r>
    </w:p>
    <w:p w:rsidR="00A95804" w:rsidRDefault="00A84F20">
      <w:pPr>
        <w:ind w:firstLine="720"/>
        <w:rPr>
          <w:rFonts w:ascii="Arial" w:eastAsia="Arial" w:hAnsi="Arial" w:cs="Arial"/>
          <w:b/>
          <w:color w:val="222222"/>
        </w:rPr>
      </w:pPr>
      <w:r>
        <w:rPr>
          <w:rFonts w:ascii="Arial" w:eastAsia="Arial" w:hAnsi="Arial" w:cs="Arial"/>
          <w:b/>
          <w:color w:val="222222"/>
        </w:rPr>
        <w:t xml:space="preserve">Moved: Hazel </w:t>
      </w:r>
      <w:r>
        <w:rPr>
          <w:rFonts w:ascii="Arial" w:eastAsia="Arial" w:hAnsi="Arial" w:cs="Arial"/>
          <w:b/>
          <w:color w:val="222222"/>
        </w:rPr>
        <w:tab/>
        <w:t>Seconded: Terry</w:t>
      </w:r>
    </w:p>
    <w:p w:rsidR="00A95804" w:rsidRDefault="00A84F20">
      <w:pPr>
        <w:ind w:firstLine="720"/>
        <w:rPr>
          <w:rFonts w:ascii="Arial" w:eastAsia="Arial" w:hAnsi="Arial" w:cs="Arial"/>
          <w:b/>
          <w:color w:val="222222"/>
        </w:rPr>
      </w:pPr>
      <w:r>
        <w:rPr>
          <w:rFonts w:ascii="Arial" w:eastAsia="Arial" w:hAnsi="Arial" w:cs="Arial"/>
          <w:b/>
          <w:color w:val="222222"/>
        </w:rPr>
        <w:t xml:space="preserve">All in </w:t>
      </w:r>
      <w:proofErr w:type="spellStart"/>
      <w:r>
        <w:rPr>
          <w:rFonts w:ascii="Arial" w:eastAsia="Arial" w:hAnsi="Arial" w:cs="Arial"/>
          <w:b/>
          <w:color w:val="222222"/>
        </w:rPr>
        <w:t>favour</w:t>
      </w:r>
      <w:proofErr w:type="spellEnd"/>
      <w:r>
        <w:rPr>
          <w:rFonts w:ascii="Arial" w:eastAsia="Arial" w:hAnsi="Arial" w:cs="Arial"/>
          <w:b/>
          <w:color w:val="222222"/>
        </w:rPr>
        <w:t xml:space="preserve">.  </w:t>
      </w:r>
    </w:p>
    <w:p w:rsidR="00A95804" w:rsidRDefault="00A95804">
      <w:pPr>
        <w:pStyle w:val="Heading1"/>
        <w:spacing w:before="3" w:after="21"/>
        <w:ind w:left="0" w:right="110"/>
        <w:rPr>
          <w:color w:val="365F91"/>
        </w:rPr>
      </w:pPr>
    </w:p>
    <w:p w:rsidR="00A95804" w:rsidRDefault="00A84F20">
      <w:pPr>
        <w:pStyle w:val="Heading1"/>
        <w:spacing w:before="3" w:after="21"/>
        <w:ind w:left="0" w:right="110"/>
        <w:rPr>
          <w:b w:val="0"/>
          <w:sz w:val="28"/>
          <w:szCs w:val="28"/>
        </w:rPr>
      </w:pPr>
      <w:r>
        <w:rPr>
          <w:color w:val="365F91"/>
        </w:rPr>
        <w:t xml:space="preserve">   Board of Directors Report</w:t>
      </w:r>
    </w:p>
    <w:p w:rsidR="00A95804" w:rsidRDefault="00A84F20">
      <w:pPr>
        <w:ind w:left="119"/>
        <w:rPr>
          <w:rFonts w:ascii="Arial" w:eastAsia="Arial" w:hAnsi="Arial" w:cs="Arial"/>
        </w:rPr>
      </w:pPr>
      <w:r>
        <w:rPr>
          <w:rFonts w:ascii="Arial" w:eastAsia="Arial" w:hAnsi="Arial" w:cs="Arial"/>
          <w:noProof/>
        </w:rPr>
        <mc:AlternateContent>
          <mc:Choice Requires="wpg">
            <w:drawing>
              <wp:inline distT="0" distB="0" distL="0" distR="0">
                <wp:extent cx="6913245" cy="18415"/>
                <wp:effectExtent l="0" t="0" r="0" b="0"/>
                <wp:docPr id="17" name="Group 17"/>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18" name="Rectangle 18"/>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19" name="Freeform: Shape 19"/>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913245" cy="18415"/>
                        </a:xfrm>
                        <a:prstGeom prst="rect"/>
                        <a:ln/>
                      </pic:spPr>
                    </pic:pic>
                  </a:graphicData>
                </a:graphic>
              </wp:inline>
            </w:drawing>
          </mc:Fallback>
        </mc:AlternateContent>
      </w:r>
    </w:p>
    <w:p w:rsidR="00A95804" w:rsidRDefault="00A95804">
      <w:pPr>
        <w:widowControl w:val="0"/>
        <w:ind w:left="119"/>
        <w:rPr>
          <w:rFonts w:ascii="Arial" w:eastAsia="Arial" w:hAnsi="Arial" w:cs="Arial"/>
          <w:color w:val="202020"/>
          <w:sz w:val="26"/>
          <w:szCs w:val="26"/>
        </w:rPr>
      </w:pPr>
    </w:p>
    <w:p w:rsidR="00A95804" w:rsidRDefault="00A84F20">
      <w:pPr>
        <w:widowControl w:val="0"/>
        <w:ind w:left="119"/>
        <w:rPr>
          <w:rFonts w:ascii="Arial" w:eastAsia="Arial" w:hAnsi="Arial" w:cs="Arial"/>
          <w:color w:val="202020"/>
        </w:rPr>
      </w:pPr>
      <w:r>
        <w:rPr>
          <w:rFonts w:ascii="Arial" w:eastAsia="Arial" w:hAnsi="Arial" w:cs="Arial"/>
          <w:color w:val="202020"/>
        </w:rPr>
        <w:t>During the fiscal year of 2018 Out on the Shelf had the opportunity to become more comfortable in our new home here at 42 Carden street.  We grew in membership and in volunteer opportunities.  We held many events in our beautiful space including open mic n</w:t>
      </w:r>
      <w:r>
        <w:rPr>
          <w:rFonts w:ascii="Arial" w:eastAsia="Arial" w:hAnsi="Arial" w:cs="Arial"/>
          <w:color w:val="202020"/>
        </w:rPr>
        <w:t xml:space="preserve">ights, open houses, movie nights and regular programming.  We are so grateful for the continued support that 10C has offered us throughout the years that we have been partners.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r>
        <w:rPr>
          <w:rFonts w:ascii="Arial" w:eastAsia="Arial" w:hAnsi="Arial" w:cs="Arial"/>
          <w:color w:val="202020"/>
        </w:rPr>
        <w:t>The board would like to extend an earnest thanks to our membership base.  Yo</w:t>
      </w:r>
      <w:r>
        <w:rPr>
          <w:rFonts w:ascii="Arial" w:eastAsia="Arial" w:hAnsi="Arial" w:cs="Arial"/>
          <w:color w:val="202020"/>
        </w:rPr>
        <w:t xml:space="preserve">u are the reason that we </w:t>
      </w:r>
      <w:proofErr w:type="gramStart"/>
      <w:r>
        <w:rPr>
          <w:rFonts w:ascii="Arial" w:eastAsia="Arial" w:hAnsi="Arial" w:cs="Arial"/>
          <w:color w:val="202020"/>
        </w:rPr>
        <w:t>exist</w:t>
      </w:r>
      <w:proofErr w:type="gramEnd"/>
      <w:r>
        <w:rPr>
          <w:rFonts w:ascii="Arial" w:eastAsia="Arial" w:hAnsi="Arial" w:cs="Arial"/>
          <w:color w:val="202020"/>
        </w:rPr>
        <w:t xml:space="preserve"> and we strive continue to meet the growing needs of our LGBT2Q+ community.  As </w:t>
      </w:r>
      <w:r>
        <w:rPr>
          <w:rFonts w:ascii="Arial" w:eastAsia="Arial" w:hAnsi="Arial" w:cs="Arial"/>
          <w:color w:val="202020"/>
        </w:rPr>
        <w:lastRenderedPageBreak/>
        <w:t>Guelph’s only LGBT2Q+ resource center Out on the Shelf is proud of the strides that we have made.  We now boast over 3000 resources in our library</w:t>
      </w:r>
      <w:r>
        <w:rPr>
          <w:rFonts w:ascii="Arial" w:eastAsia="Arial" w:hAnsi="Arial" w:cs="Arial"/>
          <w:color w:val="202020"/>
        </w:rPr>
        <w:t xml:space="preserve"> including DVDs, YA novels, fiction, biographies, educational resources and we continue to grow and shape our collection to meet the evolving needs of our membership.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r>
        <w:rPr>
          <w:rFonts w:ascii="Arial" w:eastAsia="Arial" w:hAnsi="Arial" w:cs="Arial"/>
          <w:color w:val="202020"/>
        </w:rPr>
        <w:t>Guelph Pride has also continued to grow with this year’s events placing even more focu</w:t>
      </w:r>
      <w:r>
        <w:rPr>
          <w:rFonts w:ascii="Arial" w:eastAsia="Arial" w:hAnsi="Arial" w:cs="Arial"/>
          <w:color w:val="202020"/>
        </w:rPr>
        <w:t>s on accessibility and inclusion.   Every year is the best year yet and we are only going to get better from here.  We were also excited to add two new programs to our monthly offerings; the LGBT2Q+ women’s social network and the rainbow knitters.  We also</w:t>
      </w:r>
      <w:r>
        <w:rPr>
          <w:rFonts w:ascii="Arial" w:eastAsia="Arial" w:hAnsi="Arial" w:cs="Arial"/>
          <w:color w:val="202020"/>
        </w:rPr>
        <w:t xml:space="preserve"> hosted infrequent open mic nights throughout the 2018 year, each with its own theme.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r>
        <w:rPr>
          <w:rFonts w:ascii="Arial" w:eastAsia="Arial" w:hAnsi="Arial" w:cs="Arial"/>
          <w:color w:val="202020"/>
        </w:rPr>
        <w:t>I most sincerely would like to thank all our board members and volunteers.  As everyone knows OOTS is an entirely volunteer run organization.  Without volunteers we wo</w:t>
      </w:r>
      <w:r>
        <w:rPr>
          <w:rFonts w:ascii="Arial" w:eastAsia="Arial" w:hAnsi="Arial" w:cs="Arial"/>
          <w:color w:val="202020"/>
        </w:rPr>
        <w:t>uld not exist.  I am so proud of the dedication that these volunteers bring to the daily operations of OOTS.  They are an inspiration and a shoulder to lean on.  I am confident that they will continue the upward motion of OOTS and Guelph Pride.  We have en</w:t>
      </w:r>
      <w:r>
        <w:rPr>
          <w:rFonts w:ascii="Arial" w:eastAsia="Arial" w:hAnsi="Arial" w:cs="Arial"/>
          <w:color w:val="202020"/>
        </w:rPr>
        <w:t xml:space="preserve">countered many challenges over the years, 99 of them have to do with money.  But we have always come out stronger than ever and that is only because of our volunteers.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bookmarkStart w:id="0" w:name="_gjdgxs" w:colFirst="0" w:colLast="0"/>
      <w:bookmarkEnd w:id="0"/>
      <w:r>
        <w:rPr>
          <w:rFonts w:ascii="Arial" w:eastAsia="Arial" w:hAnsi="Arial" w:cs="Arial"/>
          <w:color w:val="202020"/>
        </w:rPr>
        <w:t>It has been my honor to serve on the board of directors these last 3 years.  This org</w:t>
      </w:r>
      <w:r>
        <w:rPr>
          <w:rFonts w:ascii="Arial" w:eastAsia="Arial" w:hAnsi="Arial" w:cs="Arial"/>
          <w:color w:val="202020"/>
        </w:rPr>
        <w:t xml:space="preserve">anization has taught me so much about the values of community and connection through giving back.  I will always be grateful for the time I’ve spent as chair.  Although I have to reduce my time committed to </w:t>
      </w:r>
      <w:proofErr w:type="gramStart"/>
      <w:r>
        <w:rPr>
          <w:rFonts w:ascii="Arial" w:eastAsia="Arial" w:hAnsi="Arial" w:cs="Arial"/>
          <w:color w:val="202020"/>
        </w:rPr>
        <w:t>volunteering</w:t>
      </w:r>
      <w:proofErr w:type="gramEnd"/>
      <w:r>
        <w:rPr>
          <w:rFonts w:ascii="Arial" w:eastAsia="Arial" w:hAnsi="Arial" w:cs="Arial"/>
          <w:color w:val="202020"/>
        </w:rPr>
        <w:t xml:space="preserve"> I hope to still help in the growth o</w:t>
      </w:r>
      <w:r>
        <w:rPr>
          <w:rFonts w:ascii="Arial" w:eastAsia="Arial" w:hAnsi="Arial" w:cs="Arial"/>
          <w:color w:val="202020"/>
        </w:rPr>
        <w:t xml:space="preserve">f OOTS and to keep the amazing connections I have made over these years.  I am now passing the torch to my successor Caitlin Harding.  I know that she will excel in the role of Chair and continue to do great work.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r>
        <w:rPr>
          <w:rFonts w:ascii="Arial" w:eastAsia="Arial" w:hAnsi="Arial" w:cs="Arial"/>
          <w:color w:val="202020"/>
        </w:rPr>
        <w:t xml:space="preserve">Thank you, </w:t>
      </w:r>
    </w:p>
    <w:p w:rsidR="00A95804" w:rsidRDefault="00A95804">
      <w:pPr>
        <w:widowControl w:val="0"/>
        <w:ind w:left="119"/>
        <w:rPr>
          <w:rFonts w:ascii="Arial" w:eastAsia="Arial" w:hAnsi="Arial" w:cs="Arial"/>
          <w:color w:val="202020"/>
        </w:rPr>
      </w:pPr>
    </w:p>
    <w:p w:rsidR="00A95804" w:rsidRDefault="00A84F20">
      <w:pPr>
        <w:widowControl w:val="0"/>
        <w:ind w:left="119"/>
        <w:rPr>
          <w:rFonts w:ascii="Arial" w:eastAsia="Arial" w:hAnsi="Arial" w:cs="Arial"/>
          <w:color w:val="202020"/>
        </w:rPr>
      </w:pPr>
      <w:r>
        <w:rPr>
          <w:rFonts w:ascii="Arial" w:eastAsia="Arial" w:hAnsi="Arial" w:cs="Arial"/>
          <w:color w:val="202020"/>
        </w:rPr>
        <w:t xml:space="preserve">Jesse Tetrault – Chair of </w:t>
      </w:r>
      <w:r>
        <w:rPr>
          <w:rFonts w:ascii="Arial" w:eastAsia="Arial" w:hAnsi="Arial" w:cs="Arial"/>
          <w:color w:val="202020"/>
        </w:rPr>
        <w:t>the Board of Directors 2018-2019</w:t>
      </w:r>
    </w:p>
    <w:p w:rsidR="00A95804" w:rsidRDefault="00A95804">
      <w:pPr>
        <w:widowControl w:val="0"/>
        <w:ind w:left="119"/>
        <w:rPr>
          <w:rFonts w:ascii="Arial" w:eastAsia="Arial" w:hAnsi="Arial" w:cs="Arial"/>
          <w:color w:val="202020"/>
        </w:rPr>
      </w:pPr>
    </w:p>
    <w:p w:rsidR="00A95804" w:rsidRDefault="00A95804">
      <w:pPr>
        <w:widowControl w:val="0"/>
        <w:ind w:left="119"/>
        <w:rPr>
          <w:rFonts w:ascii="Arial" w:eastAsia="Arial" w:hAnsi="Arial" w:cs="Arial"/>
          <w:color w:val="202020"/>
        </w:rPr>
      </w:pPr>
    </w:p>
    <w:p w:rsidR="00A95804" w:rsidRDefault="00A95804">
      <w:pPr>
        <w:widowControl w:val="0"/>
        <w:pBdr>
          <w:top w:val="nil"/>
          <w:left w:val="nil"/>
          <w:bottom w:val="nil"/>
          <w:right w:val="nil"/>
          <w:between w:val="nil"/>
        </w:pBdr>
        <w:spacing w:before="77"/>
        <w:ind w:left="162" w:right="426" w:hanging="162"/>
        <w:rPr>
          <w:rFonts w:ascii="Arial" w:eastAsia="Arial" w:hAnsi="Arial" w:cs="Arial"/>
          <w:color w:val="FF0000"/>
        </w:rPr>
      </w:pPr>
    </w:p>
    <w:p w:rsidR="00A95804" w:rsidRDefault="00A95804">
      <w:pPr>
        <w:widowControl w:val="0"/>
        <w:pBdr>
          <w:top w:val="nil"/>
          <w:left w:val="nil"/>
          <w:bottom w:val="nil"/>
          <w:right w:val="nil"/>
          <w:between w:val="nil"/>
        </w:pBdr>
        <w:spacing w:before="77"/>
        <w:ind w:left="162" w:right="426" w:hanging="162"/>
        <w:rPr>
          <w:rFonts w:ascii="Arial" w:eastAsia="Arial" w:hAnsi="Arial" w:cs="Arial"/>
          <w:color w:val="FF0000"/>
        </w:rPr>
      </w:pPr>
    </w:p>
    <w:p w:rsidR="00A95804" w:rsidRDefault="00A95804">
      <w:pPr>
        <w:widowControl w:val="0"/>
        <w:pBdr>
          <w:top w:val="nil"/>
          <w:left w:val="nil"/>
          <w:bottom w:val="nil"/>
          <w:right w:val="nil"/>
          <w:between w:val="nil"/>
        </w:pBdr>
        <w:spacing w:before="77"/>
        <w:ind w:left="162" w:right="426" w:hanging="162"/>
        <w:rPr>
          <w:rFonts w:ascii="Arial" w:eastAsia="Arial" w:hAnsi="Arial" w:cs="Arial"/>
          <w:color w:val="FF0000"/>
        </w:rPr>
      </w:pPr>
    </w:p>
    <w:p w:rsidR="00A95804" w:rsidRDefault="00A95804">
      <w:pPr>
        <w:rPr>
          <w:rFonts w:ascii="Arial" w:eastAsia="Arial" w:hAnsi="Arial" w:cs="Arial"/>
          <w:color w:val="FF0000"/>
        </w:rPr>
      </w:pPr>
    </w:p>
    <w:p w:rsidR="00A95804" w:rsidRDefault="00A95804">
      <w:pPr>
        <w:rPr>
          <w:rFonts w:ascii="Arial" w:eastAsia="Arial" w:hAnsi="Arial" w:cs="Arial"/>
          <w:color w:val="FF0000"/>
        </w:rPr>
      </w:pPr>
    </w:p>
    <w:p w:rsidR="00A95804" w:rsidRDefault="00A95804">
      <w:pPr>
        <w:rPr>
          <w:rFonts w:ascii="Arial" w:eastAsia="Arial" w:hAnsi="Arial" w:cs="Arial"/>
          <w:color w:val="FF0000"/>
        </w:rPr>
      </w:pPr>
    </w:p>
    <w:p w:rsidR="00A95804" w:rsidRDefault="00A95804">
      <w:pPr>
        <w:spacing w:before="4"/>
        <w:rPr>
          <w:rFonts w:ascii="Arial" w:eastAsia="Arial" w:hAnsi="Arial" w:cs="Arial"/>
        </w:rPr>
      </w:pPr>
    </w:p>
    <w:p w:rsidR="00A95804" w:rsidRDefault="00A95804">
      <w:pPr>
        <w:pStyle w:val="Heading1"/>
        <w:spacing w:after="21"/>
        <w:ind w:right="110"/>
        <w:rPr>
          <w:color w:val="365F91"/>
          <w:sz w:val="28"/>
          <w:szCs w:val="28"/>
        </w:rPr>
      </w:pPr>
    </w:p>
    <w:p w:rsidR="00A95804" w:rsidRDefault="00A84F20">
      <w:pPr>
        <w:pStyle w:val="Heading1"/>
        <w:spacing w:after="21"/>
        <w:ind w:right="110"/>
        <w:rPr>
          <w:b w:val="0"/>
        </w:rPr>
      </w:pPr>
      <w:r>
        <w:rPr>
          <w:color w:val="365F91"/>
        </w:rPr>
        <w:t>Committee and Service Reports</w:t>
      </w:r>
    </w:p>
    <w:p w:rsidR="00A95804" w:rsidRDefault="00A84F20">
      <w:pPr>
        <w:ind w:left="119"/>
        <w:rPr>
          <w:rFonts w:ascii="Arial" w:eastAsia="Arial" w:hAnsi="Arial" w:cs="Arial"/>
        </w:rPr>
      </w:pPr>
      <w:r>
        <w:rPr>
          <w:rFonts w:ascii="Arial" w:eastAsia="Arial" w:hAnsi="Arial" w:cs="Arial"/>
          <w:noProof/>
        </w:rPr>
        <mc:AlternateContent>
          <mc:Choice Requires="wpg">
            <w:drawing>
              <wp:inline distT="0" distB="0" distL="0" distR="0">
                <wp:extent cx="6913245" cy="18415"/>
                <wp:effectExtent l="0" t="0" r="0" b="0"/>
                <wp:docPr id="20" name="Group 20"/>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23" name="Rectangle 23"/>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24" name="Freeform: Shape 24"/>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913245" cy="18415"/>
                        </a:xfrm>
                        <a:prstGeom prst="rect"/>
                        <a:ln/>
                      </pic:spPr>
                    </pic:pic>
                  </a:graphicData>
                </a:graphic>
              </wp:inline>
            </w:drawing>
          </mc:Fallback>
        </mc:AlternateContent>
      </w:r>
    </w:p>
    <w:p w:rsidR="00A95804" w:rsidRDefault="00A84F20">
      <w:pPr>
        <w:widowControl w:val="0"/>
        <w:pBdr>
          <w:top w:val="nil"/>
          <w:left w:val="nil"/>
          <w:bottom w:val="nil"/>
          <w:right w:val="nil"/>
          <w:between w:val="nil"/>
        </w:pBdr>
        <w:spacing w:before="201" w:after="21"/>
        <w:ind w:left="162" w:right="110"/>
        <w:rPr>
          <w:rFonts w:ascii="Arial" w:eastAsia="Arial" w:hAnsi="Arial" w:cs="Arial"/>
          <w:b/>
          <w:color w:val="000000"/>
        </w:rPr>
      </w:pPr>
      <w:r>
        <w:rPr>
          <w:rFonts w:ascii="Arial" w:eastAsia="Arial" w:hAnsi="Arial" w:cs="Arial"/>
          <w:b/>
          <w:color w:val="365F91"/>
        </w:rPr>
        <w:t>Library Committee</w:t>
      </w:r>
    </w:p>
    <w:p w:rsidR="00A95804" w:rsidRDefault="00A84F20">
      <w:pPr>
        <w:ind w:left="124"/>
        <w:rPr>
          <w:rFonts w:ascii="Arial" w:eastAsia="Arial" w:hAnsi="Arial" w:cs="Arial"/>
        </w:rPr>
      </w:pPr>
      <w:r>
        <w:rPr>
          <w:rFonts w:ascii="Arial" w:eastAsia="Arial" w:hAnsi="Arial" w:cs="Arial"/>
          <w:noProof/>
        </w:rPr>
        <mc:AlternateContent>
          <mc:Choice Requires="wpg">
            <w:drawing>
              <wp:inline distT="0" distB="0" distL="0" distR="0">
                <wp:extent cx="6907530" cy="12700"/>
                <wp:effectExtent l="0" t="0" r="0" b="0"/>
                <wp:docPr id="25" name="Group 25"/>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28" name="Rectangle 28"/>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29" name="Freeform: Shape 29"/>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6907530" cy="12700"/>
                        </a:xfrm>
                        <a:prstGeom prst="rect"/>
                        <a:ln/>
                      </pic:spPr>
                    </pic:pic>
                  </a:graphicData>
                </a:graphic>
              </wp:inline>
            </w:drawing>
          </mc:Fallback>
        </mc:AlternateContent>
      </w:r>
    </w:p>
    <w:p w:rsidR="00A95804" w:rsidRDefault="00A95804">
      <w:pPr>
        <w:widowControl w:val="0"/>
        <w:pBdr>
          <w:top w:val="nil"/>
          <w:left w:val="nil"/>
          <w:bottom w:val="nil"/>
          <w:right w:val="nil"/>
          <w:between w:val="nil"/>
        </w:pBdr>
        <w:ind w:left="162" w:right="692"/>
        <w:rPr>
          <w:rFonts w:ascii="Arial" w:eastAsia="Arial" w:hAnsi="Arial" w:cs="Arial"/>
          <w:i/>
          <w:color w:val="000000"/>
        </w:rPr>
      </w:pPr>
    </w:p>
    <w:p w:rsidR="00A95804" w:rsidRDefault="00A84F20">
      <w:pPr>
        <w:spacing w:before="201" w:after="21"/>
        <w:ind w:left="162" w:right="110"/>
      </w:pPr>
      <w:r>
        <w:rPr>
          <w:rFonts w:ascii="Arial" w:eastAsia="Arial" w:hAnsi="Arial" w:cs="Arial"/>
          <w:b/>
          <w:color w:val="365F91"/>
        </w:rPr>
        <w:t>Library Committee Report for 2018</w:t>
      </w:r>
    </w:p>
    <w:p w:rsidR="00A95804" w:rsidRDefault="00A84F20">
      <w:pPr>
        <w:ind w:hanging="124"/>
      </w:pPr>
      <w:r>
        <w:rPr>
          <w:rFonts w:ascii="Arial" w:eastAsia="Arial" w:hAnsi="Arial" w:cs="Arial"/>
          <w:noProof/>
          <w:color w:val="000000"/>
        </w:rPr>
        <mc:AlternateContent>
          <mc:Choice Requires="wpg">
            <w:drawing>
              <wp:inline distT="0" distB="0" distL="0" distR="0">
                <wp:extent cx="5943600" cy="12700"/>
                <wp:effectExtent l="0" t="0" r="0" b="0"/>
                <wp:docPr id="30" name="Rectangle 30" descr="https://docs.google.com/drawings/u/1/d/sYvm_DzyihIaCZ_mDcqhvFA/image?w=624&amp;h=1&amp;rev=1&amp;ac=1&amp;parent=1nWA0LJ2dD34wvBn-z1EAIFcs7lGXeLdFwP9tLlamFCY"/>
                <wp:cNvGraphicFramePr/>
                <a:graphic xmlns:a="http://schemas.openxmlformats.org/drawingml/2006/main">
                  <a:graphicData uri="http://schemas.microsoft.com/office/word/2010/wordprocessingShape">
                    <wps:wsp>
                      <wps:cNvSpPr/>
                      <wps:spPr>
                        <a:xfrm>
                          <a:off x="2374200" y="3775238"/>
                          <a:ext cx="5943600" cy="952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12700"/>
                <wp:effectExtent b="0" l="0" r="0" t="0"/>
                <wp:docPr descr="https://docs.google.com/drawings/u/1/d/sYvm_DzyihIaCZ_mDcqhvFA/image?w=624&amp;h=1&amp;rev=1&amp;ac=1&amp;parent=1nWA0LJ2dD34wvBn-z1EAIFcs7lGXeLdFwP9tLlamFCY" id="8" name="image8.png"/>
                <a:graphic>
                  <a:graphicData uri="http://schemas.openxmlformats.org/drawingml/2006/picture">
                    <pic:pic>
                      <pic:nvPicPr>
                        <pic:cNvPr descr="https://docs.google.com/drawings/u/1/d/sYvm_DzyihIaCZ_mDcqhvFA/image?w=624&amp;h=1&amp;rev=1&amp;ac=1&amp;parent=1nWA0LJ2dD34wvBn-z1EAIFcs7lGXeLdFwP9tLlamFCY" id="0" name="image8.png"/>
                        <pic:cNvPicPr preferRelativeResize="0"/>
                      </pic:nvPicPr>
                      <pic:blipFill>
                        <a:blip r:embed="rId22"/>
                        <a:srcRect/>
                        <a:stretch>
                          <a:fillRect/>
                        </a:stretch>
                      </pic:blipFill>
                      <pic:spPr>
                        <a:xfrm>
                          <a:off x="0" y="0"/>
                          <a:ext cx="5943600" cy="12700"/>
                        </a:xfrm>
                        <a:prstGeom prst="rect"/>
                        <a:ln/>
                      </pic:spPr>
                    </pic:pic>
                  </a:graphicData>
                </a:graphic>
              </wp:inline>
            </w:drawing>
          </mc:Fallback>
        </mc:AlternateContent>
      </w:r>
    </w:p>
    <w:p w:rsidR="00A95804" w:rsidRDefault="00A84F20">
      <w:pPr>
        <w:ind w:left="162" w:right="692"/>
      </w:pPr>
      <w:r>
        <w:rPr>
          <w:rFonts w:ascii="Arial" w:eastAsia="Arial" w:hAnsi="Arial" w:cs="Arial"/>
          <w:color w:val="000000"/>
        </w:rPr>
        <w:t>The library has made great strides towards becoming a lasting resource for the community in 2018. Cataloguing the collection into ‘</w:t>
      </w:r>
      <w:proofErr w:type="spellStart"/>
      <w:r>
        <w:rPr>
          <w:rFonts w:ascii="Arial" w:eastAsia="Arial" w:hAnsi="Arial" w:cs="Arial"/>
          <w:color w:val="000000"/>
        </w:rPr>
        <w:t>librarycat</w:t>
      </w:r>
      <w:proofErr w:type="spellEnd"/>
      <w:r>
        <w:rPr>
          <w:rFonts w:ascii="Arial" w:eastAsia="Arial" w:hAnsi="Arial" w:cs="Arial"/>
          <w:color w:val="000000"/>
        </w:rPr>
        <w:t xml:space="preserve">’ was finished in December and the complete </w:t>
      </w:r>
      <w:r>
        <w:rPr>
          <w:rFonts w:ascii="Arial" w:eastAsia="Arial" w:hAnsi="Arial" w:cs="Arial"/>
          <w:color w:val="000000"/>
        </w:rPr>
        <w:lastRenderedPageBreak/>
        <w:t xml:space="preserve">catalogue is now available for browsing via the website. There are now </w:t>
      </w:r>
      <w:r>
        <w:rPr>
          <w:rFonts w:ascii="Arial" w:eastAsia="Arial" w:hAnsi="Arial" w:cs="Arial"/>
          <w:color w:val="000000"/>
        </w:rPr>
        <w:t>almost 3300 books in the catalogue and membership is holding steady at around 130 members.</w:t>
      </w:r>
    </w:p>
    <w:p w:rsidR="00A95804" w:rsidRDefault="00A95804">
      <w:pPr>
        <w:ind w:left="162" w:right="692"/>
      </w:pPr>
    </w:p>
    <w:p w:rsidR="00A95804" w:rsidRDefault="00A84F20">
      <w:pPr>
        <w:ind w:left="162" w:right="692"/>
      </w:pPr>
      <w:r>
        <w:rPr>
          <w:rFonts w:ascii="Arial" w:eastAsia="Arial" w:hAnsi="Arial" w:cs="Arial"/>
          <w:color w:val="000000"/>
        </w:rPr>
        <w:t>In addition to finishing the catalogue, we successfully applied for a Community Foundation Grant that will be used for addressing content gaps in the collection and</w:t>
      </w:r>
      <w:r>
        <w:rPr>
          <w:rFonts w:ascii="Arial" w:eastAsia="Arial" w:hAnsi="Arial" w:cs="Arial"/>
          <w:color w:val="000000"/>
        </w:rPr>
        <w:t xml:space="preserve"> acquiring e-resources. Volunteers curated a young adult section, a graphic novels section, and a queer podcast list that is available on the website. Content in the podcast list includes history, art/culture, lifestyle, news and activism/social justice.</w:t>
      </w:r>
    </w:p>
    <w:p w:rsidR="00A95804" w:rsidRDefault="00A95804"/>
    <w:p w:rsidR="00A95804" w:rsidRDefault="00A84F20">
      <w:pPr>
        <w:ind w:left="162" w:right="692"/>
      </w:pPr>
      <w:r>
        <w:rPr>
          <w:rFonts w:ascii="Arial" w:eastAsia="Arial" w:hAnsi="Arial" w:cs="Arial"/>
          <w:color w:val="000000"/>
        </w:rPr>
        <w:t>Library volunteer recruitment went very well this year. There is now a full slate of volunteers and the library has gone from being staffed three days a week to five days a week and two Saturdays a month. The Library Chair started holding monthly volunteer</w:t>
      </w:r>
      <w:r>
        <w:rPr>
          <w:rFonts w:ascii="Arial" w:eastAsia="Arial" w:hAnsi="Arial" w:cs="Arial"/>
          <w:color w:val="000000"/>
        </w:rPr>
        <w:t xml:space="preserve"> meetings so everyone can debrief, work on larger projects, and address gaps in training. These meetings have improved the cohesiveness and overall functioning of the library and will continue for the foreseeable future.</w:t>
      </w:r>
    </w:p>
    <w:p w:rsidR="00A95804" w:rsidRDefault="00A84F20">
      <w:pPr>
        <w:ind w:left="162" w:right="692"/>
      </w:pPr>
      <w:r>
        <w:rPr>
          <w:rFonts w:ascii="Arial" w:eastAsia="Arial" w:hAnsi="Arial" w:cs="Arial"/>
          <w:color w:val="000000"/>
        </w:rPr>
        <w:t>Plans to hold more events and progr</w:t>
      </w:r>
      <w:r>
        <w:rPr>
          <w:rFonts w:ascii="Arial" w:eastAsia="Arial" w:hAnsi="Arial" w:cs="Arial"/>
          <w:color w:val="000000"/>
        </w:rPr>
        <w:t>amming came to fruition in 2018 and there are now five monthly social programs being held, as well as semi-regular open mics and open houses. In order to continue improving library services and programming OOTS is partnering with the Research Shop from the</w:t>
      </w:r>
      <w:r>
        <w:rPr>
          <w:rFonts w:ascii="Arial" w:eastAsia="Arial" w:hAnsi="Arial" w:cs="Arial"/>
          <w:color w:val="000000"/>
        </w:rPr>
        <w:t xml:space="preserve"> University of Guelph to create an evaluation project.</w:t>
      </w:r>
    </w:p>
    <w:p w:rsidR="00A95804" w:rsidRDefault="00A95804"/>
    <w:p w:rsidR="00A95804" w:rsidRDefault="00A84F20">
      <w:pPr>
        <w:ind w:left="162" w:right="692"/>
      </w:pPr>
      <w:r>
        <w:rPr>
          <w:rFonts w:ascii="Arial" w:eastAsia="Arial" w:hAnsi="Arial" w:cs="Arial"/>
          <w:color w:val="000000"/>
        </w:rPr>
        <w:t>Overall a solid foundation for the library was laid in 2018 and 2019 is set up to be an amazing year.</w:t>
      </w:r>
    </w:p>
    <w:p w:rsidR="00A95804" w:rsidRDefault="00A95804">
      <w:pPr>
        <w:ind w:left="162" w:right="692"/>
      </w:pPr>
    </w:p>
    <w:p w:rsidR="00A95804" w:rsidRDefault="00A84F20">
      <w:pPr>
        <w:widowControl w:val="0"/>
        <w:pBdr>
          <w:top w:val="nil"/>
          <w:left w:val="nil"/>
          <w:bottom w:val="nil"/>
          <w:right w:val="nil"/>
          <w:between w:val="nil"/>
        </w:pBdr>
        <w:spacing w:before="201" w:after="21"/>
        <w:ind w:left="162" w:right="110"/>
        <w:rPr>
          <w:rFonts w:ascii="Arial" w:eastAsia="Arial" w:hAnsi="Arial" w:cs="Arial"/>
          <w:b/>
          <w:color w:val="000000"/>
        </w:rPr>
      </w:pPr>
      <w:r>
        <w:rPr>
          <w:rFonts w:ascii="Arial" w:eastAsia="Arial" w:hAnsi="Arial" w:cs="Arial"/>
          <w:b/>
          <w:color w:val="365F91"/>
        </w:rPr>
        <w:t>Volunteer Committee</w:t>
      </w:r>
    </w:p>
    <w:p w:rsidR="00A95804" w:rsidRDefault="00A84F20">
      <w:pPr>
        <w:ind w:left="124"/>
        <w:rPr>
          <w:rFonts w:ascii="Arial" w:eastAsia="Arial" w:hAnsi="Arial" w:cs="Arial"/>
        </w:rPr>
      </w:pPr>
      <w:r>
        <w:rPr>
          <w:rFonts w:ascii="Arial" w:eastAsia="Arial" w:hAnsi="Arial" w:cs="Arial"/>
          <w:noProof/>
        </w:rPr>
        <mc:AlternateContent>
          <mc:Choice Requires="wpg">
            <w:drawing>
              <wp:inline distT="0" distB="0" distL="0" distR="0">
                <wp:extent cx="6907530" cy="12700"/>
                <wp:effectExtent l="0" t="0" r="0" b="0"/>
                <wp:docPr id="31" name="Group 31"/>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32" name="Rectangle 32"/>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33" name="Freeform: Shape 33"/>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6907530" cy="12700"/>
                        </a:xfrm>
                        <a:prstGeom prst="rect"/>
                        <a:ln/>
                      </pic:spPr>
                    </pic:pic>
                  </a:graphicData>
                </a:graphic>
              </wp:inline>
            </w:drawing>
          </mc:Fallback>
        </mc:AlternateContent>
      </w:r>
    </w:p>
    <w:p w:rsidR="00A95804" w:rsidRDefault="00A95804">
      <w:pPr>
        <w:ind w:left="124" w:firstLine="15"/>
        <w:rPr>
          <w:rFonts w:ascii="Arial" w:eastAsia="Arial" w:hAnsi="Arial" w:cs="Arial"/>
          <w:color w:val="000000"/>
        </w:rPr>
      </w:pPr>
    </w:p>
    <w:p w:rsidR="00A95804" w:rsidRDefault="00A95804">
      <w:pPr>
        <w:ind w:left="124" w:firstLine="15"/>
        <w:rPr>
          <w:rFonts w:ascii="Arial" w:eastAsia="Arial" w:hAnsi="Arial" w:cs="Arial"/>
          <w:color w:val="000000"/>
        </w:rPr>
      </w:pPr>
    </w:p>
    <w:p w:rsidR="00A95804" w:rsidRDefault="00A95804"/>
    <w:tbl>
      <w:tblPr>
        <w:tblStyle w:val="a"/>
        <w:tblW w:w="11060" w:type="dxa"/>
        <w:tblLayout w:type="fixed"/>
        <w:tblLook w:val="0400" w:firstRow="0" w:lastRow="0" w:firstColumn="0" w:lastColumn="0" w:noHBand="0" w:noVBand="1"/>
      </w:tblPr>
      <w:tblGrid>
        <w:gridCol w:w="2118"/>
        <w:gridCol w:w="1545"/>
        <w:gridCol w:w="1591"/>
        <w:gridCol w:w="5806"/>
      </w:tblGrid>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b/>
                <w:color w:val="000000"/>
              </w:rPr>
              <w:t>Committee</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b/>
                <w:color w:val="000000"/>
              </w:rPr>
              <w:t>Number of Volunteers</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b/>
                <w:color w:val="000000"/>
              </w:rPr>
              <w:t>Number of New Volunteers</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b/>
                <w:color w:val="000000"/>
              </w:rPr>
              <w:t>Description</w:t>
            </w: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Board of Directors</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8</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6</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Each member of the board of directors (</w:t>
            </w:r>
            <w:proofErr w:type="gramStart"/>
            <w:r>
              <w:rPr>
                <w:rFonts w:ascii="Arial" w:eastAsia="Arial" w:hAnsi="Arial" w:cs="Arial"/>
                <w:color w:val="000000"/>
              </w:rPr>
              <w:t>with the exception of</w:t>
            </w:r>
            <w:proofErr w:type="gramEnd"/>
            <w:r>
              <w:rPr>
                <w:rFonts w:ascii="Arial" w:eastAsia="Arial" w:hAnsi="Arial" w:cs="Arial"/>
                <w:color w:val="000000"/>
              </w:rPr>
              <w:t xml:space="preserve"> the volunteer chair) heads a committee. </w:t>
            </w: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Library</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14</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7</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Generally, members of the library committee have a dedicated shift where they s</w:t>
            </w:r>
            <w:r>
              <w:rPr>
                <w:rFonts w:ascii="Arial" w:eastAsia="Arial" w:hAnsi="Arial" w:cs="Arial"/>
                <w:color w:val="000000"/>
              </w:rPr>
              <w:t>taff the library.  Members also participate in monthly meetings</w:t>
            </w: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Marketing and Communications</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2</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The volunteers on the marketing committee manage the organization’s social media, update the website and maintain other forms of communication.</w:t>
            </w: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Fundraising</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Our current fundraising volunteer is helping to develop a plan for donor engagement.</w:t>
            </w: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Finance</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0</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95804">
            <w:pPr>
              <w:rPr>
                <w:rFonts w:ascii="Arial" w:eastAsia="Arial" w:hAnsi="Arial" w:cs="Arial"/>
              </w:rPr>
            </w:pPr>
          </w:p>
        </w:tc>
      </w:tr>
      <w:tr w:rsidR="00A95804">
        <w:tc>
          <w:tcPr>
            <w:tcW w:w="2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lastRenderedPageBreak/>
              <w:t>Programming</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5</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1</w:t>
            </w:r>
          </w:p>
        </w:tc>
        <w:tc>
          <w:tcPr>
            <w:tcW w:w="5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804" w:rsidRDefault="00A84F20">
            <w:pPr>
              <w:rPr>
                <w:rFonts w:ascii="Arial" w:eastAsia="Arial" w:hAnsi="Arial" w:cs="Arial"/>
              </w:rPr>
            </w:pPr>
            <w:r>
              <w:rPr>
                <w:rFonts w:ascii="Arial" w:eastAsia="Arial" w:hAnsi="Arial" w:cs="Arial"/>
                <w:color w:val="000000"/>
              </w:rPr>
              <w:t>Members of the programming committee lead programs through OOTS.</w:t>
            </w:r>
          </w:p>
        </w:tc>
      </w:tr>
    </w:tbl>
    <w:p w:rsidR="00A95804" w:rsidRDefault="00A84F20">
      <w:pPr>
        <w:rPr>
          <w:rFonts w:ascii="Arial" w:eastAsia="Arial" w:hAnsi="Arial" w:cs="Arial"/>
          <w:b/>
          <w:color w:val="000000"/>
        </w:rPr>
      </w:pPr>
      <w:r>
        <w:rPr>
          <w:noProof/>
        </w:rPr>
        <mc:AlternateContent>
          <mc:Choice Requires="wpg">
            <w:drawing>
              <wp:anchor distT="0" distB="0" distL="0" distR="0" simplePos="0" relativeHeight="251660288" behindDoc="0" locked="0" layoutInCell="1" hidden="0" allowOverlap="1">
                <wp:simplePos x="0" y="0"/>
                <wp:positionH relativeFrom="column">
                  <wp:posOffset>-2247899</wp:posOffset>
                </wp:positionH>
                <wp:positionV relativeFrom="paragraph">
                  <wp:posOffset>-1384299</wp:posOffset>
                </wp:positionV>
                <wp:extent cx="6894830" cy="1270"/>
                <wp:effectExtent l="0" t="0" r="0" b="0"/>
                <wp:wrapSquare wrapText="bothSides" distT="0" distB="0" distL="0" distR="0"/>
                <wp:docPr id="34" name="Group 34"/>
                <wp:cNvGraphicFramePr/>
                <a:graphic xmlns:a="http://schemas.openxmlformats.org/drawingml/2006/main">
                  <a:graphicData uri="http://schemas.microsoft.com/office/word/2010/wordprocessingGroup">
                    <wpg:wgp>
                      <wpg:cNvGrpSpPr/>
                      <wpg:grpSpPr>
                        <a:xfrm>
                          <a:off x="0" y="0"/>
                          <a:ext cx="6894830" cy="1270"/>
                          <a:chOff x="1898585" y="3779365"/>
                          <a:chExt cx="9098280" cy="2498725"/>
                        </a:xfrm>
                      </wpg:grpSpPr>
                      <wpg:grpSp>
                        <wpg:cNvPr id="35" name="Group 35"/>
                        <wpg:cNvGrpSpPr/>
                        <wpg:grpSpPr>
                          <a:xfrm>
                            <a:off x="1898585" y="3779365"/>
                            <a:ext cx="9098280" cy="2498725"/>
                            <a:chOff x="694" y="787"/>
                            <a:chExt cx="14328" cy="3935"/>
                          </a:xfrm>
                        </wpg:grpSpPr>
                        <wps:wsp>
                          <wps:cNvPr id="36" name="Rectangle 36"/>
                          <wps:cNvSpPr/>
                          <wps:spPr>
                            <a:xfrm>
                              <a:off x="694" y="787"/>
                              <a:ext cx="10850"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37" name="Freeform: Shape 37"/>
                          <wps:cNvSpPr/>
                          <wps:spPr>
                            <a:xfrm>
                              <a:off x="4164" y="4722"/>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-2247899</wp:posOffset>
                </wp:positionH>
                <wp:positionV relativeFrom="paragraph">
                  <wp:posOffset>-1384299</wp:posOffset>
                </wp:positionV>
                <wp:extent cx="6894830" cy="1270"/>
                <wp:effectExtent b="0" l="0" r="0" t="0"/>
                <wp:wrapSquare wrapText="bothSides" distB="0" distT="0" distL="0" distR="0"/>
                <wp:docPr id="20"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6894830" cy="1270"/>
                        </a:xfrm>
                        <a:prstGeom prst="rect"/>
                        <a:ln/>
                      </pic:spPr>
                    </pic:pic>
                  </a:graphicData>
                </a:graphic>
              </wp:anchor>
            </w:drawing>
          </mc:Fallback>
        </mc:AlternateContent>
      </w:r>
    </w:p>
    <w:p w:rsidR="00A95804" w:rsidRDefault="00A84F20">
      <w:pPr>
        <w:widowControl w:val="0"/>
        <w:pBdr>
          <w:top w:val="nil"/>
          <w:left w:val="nil"/>
          <w:bottom w:val="nil"/>
          <w:right w:val="nil"/>
          <w:between w:val="nil"/>
        </w:pBdr>
        <w:spacing w:before="196" w:line="275" w:lineRule="auto"/>
        <w:ind w:left="142" w:right="384"/>
        <w:rPr>
          <w:rFonts w:ascii="Arial" w:eastAsia="Arial" w:hAnsi="Arial" w:cs="Arial"/>
          <w:color w:val="000000"/>
        </w:rPr>
      </w:pPr>
      <w:r>
        <w:rPr>
          <w:rFonts w:ascii="Arial" w:eastAsia="Arial" w:hAnsi="Arial" w:cs="Arial"/>
          <w:color w:val="000000"/>
        </w:rPr>
        <w:t xml:space="preserve">If you are interested in volunteering with any of our </w:t>
      </w:r>
      <w:proofErr w:type="gramStart"/>
      <w:r>
        <w:rPr>
          <w:rFonts w:ascii="Arial" w:eastAsia="Arial" w:hAnsi="Arial" w:cs="Arial"/>
          <w:color w:val="000000"/>
        </w:rPr>
        <w:t>committees</w:t>
      </w:r>
      <w:proofErr w:type="gramEnd"/>
      <w:r>
        <w:rPr>
          <w:rFonts w:ascii="Arial" w:eastAsia="Arial" w:hAnsi="Arial" w:cs="Arial"/>
          <w:color w:val="000000"/>
        </w:rPr>
        <w:t xml:space="preserve"> please visit: outontheshelf.com/volunteer </w:t>
      </w:r>
    </w:p>
    <w:p w:rsidR="00A95804" w:rsidRDefault="00A84F20">
      <w:pPr>
        <w:widowControl w:val="0"/>
        <w:pBdr>
          <w:top w:val="nil"/>
          <w:left w:val="nil"/>
          <w:bottom w:val="nil"/>
          <w:right w:val="nil"/>
          <w:between w:val="nil"/>
        </w:pBdr>
        <w:spacing w:before="201" w:after="21"/>
        <w:ind w:left="162" w:right="110"/>
        <w:rPr>
          <w:rFonts w:ascii="Arial" w:eastAsia="Arial" w:hAnsi="Arial" w:cs="Arial"/>
          <w:b/>
          <w:color w:val="365F91"/>
        </w:rPr>
      </w:pPr>
      <w:r>
        <w:rPr>
          <w:rFonts w:ascii="Arial" w:eastAsia="Arial" w:hAnsi="Arial" w:cs="Arial"/>
          <w:b/>
          <w:color w:val="365F91"/>
        </w:rPr>
        <w:t>Pride Committee</w:t>
      </w:r>
    </w:p>
    <w:p w:rsidR="00A95804" w:rsidRDefault="00A95804">
      <w:pPr>
        <w:widowControl w:val="0"/>
        <w:pBdr>
          <w:top w:val="nil"/>
          <w:left w:val="nil"/>
          <w:bottom w:val="nil"/>
          <w:right w:val="nil"/>
          <w:between w:val="nil"/>
        </w:pBdr>
        <w:rPr>
          <w:rFonts w:ascii="Arial" w:eastAsia="Arial" w:hAnsi="Arial" w:cs="Arial"/>
          <w:color w:val="000000"/>
        </w:rPr>
      </w:pPr>
    </w:p>
    <w:p w:rsidR="00A95804" w:rsidRDefault="00A84F20">
      <w:r>
        <w:rPr>
          <w:rFonts w:ascii="Arial" w:eastAsia="Arial" w:hAnsi="Arial" w:cs="Arial"/>
          <w:color w:val="000000"/>
        </w:rPr>
        <w:t xml:space="preserve">In 2018, Winter Pride was revived. Winter Pride is a collaboration between </w:t>
      </w:r>
      <w:proofErr w:type="gramStart"/>
      <w:r>
        <w:rPr>
          <w:rFonts w:ascii="Arial" w:eastAsia="Arial" w:hAnsi="Arial" w:cs="Arial"/>
          <w:color w:val="000000"/>
        </w:rPr>
        <w:t>a number of</w:t>
      </w:r>
      <w:proofErr w:type="gramEnd"/>
      <w:r>
        <w:rPr>
          <w:rFonts w:ascii="Arial" w:eastAsia="Arial" w:hAnsi="Arial" w:cs="Arial"/>
          <w:color w:val="000000"/>
        </w:rPr>
        <w:t xml:space="preserve"> LGBTQQIP2SAA community organizations and Uni</w:t>
      </w:r>
      <w:r>
        <w:rPr>
          <w:rFonts w:ascii="Arial" w:eastAsia="Arial" w:hAnsi="Arial" w:cs="Arial"/>
          <w:color w:val="000000"/>
        </w:rPr>
        <w:t>versity of Guelph organizations and clubs to provide the University of Guelph students, faculty, and the community a week to celebrate Pride throughout the school year.  This year there were only two individuals from Guelph Pride involved with Winter Pride</w:t>
      </w:r>
      <w:r>
        <w:rPr>
          <w:rFonts w:ascii="Arial" w:eastAsia="Arial" w:hAnsi="Arial" w:cs="Arial"/>
          <w:color w:val="000000"/>
        </w:rPr>
        <w:t>, and with the loss of the original Chair, one remaining member on both committees. This individual stepped in as interim Chair for Winter Pride, and the organizing team for Winter Pride decided to move from a committee to a non-hierarchical collective gov</w:t>
      </w:r>
      <w:r>
        <w:rPr>
          <w:rFonts w:ascii="Arial" w:eastAsia="Arial" w:hAnsi="Arial" w:cs="Arial"/>
          <w:color w:val="000000"/>
        </w:rPr>
        <w:t>erning style and was made up of members from multiple campus and community organizations, as well as individuals from the wider community. There were 19 events in total over the course of 10 days: Queer Community Fair, Pride Denied Movie Screening, QTPOC M</w:t>
      </w:r>
      <w:r>
        <w:rPr>
          <w:rFonts w:ascii="Arial" w:eastAsia="Arial" w:hAnsi="Arial" w:cs="Arial"/>
          <w:color w:val="000000"/>
        </w:rPr>
        <w:t xml:space="preserve">urder Mystery, Queer Magic, Profs </w:t>
      </w:r>
      <w:proofErr w:type="spellStart"/>
      <w:r>
        <w:rPr>
          <w:rFonts w:ascii="Arial" w:eastAsia="Arial" w:hAnsi="Arial" w:cs="Arial"/>
          <w:color w:val="000000"/>
        </w:rPr>
        <w:t>Meet'n'Greet</w:t>
      </w:r>
      <w:proofErr w:type="spellEnd"/>
      <w:r>
        <w:rPr>
          <w:rFonts w:ascii="Arial" w:eastAsia="Arial" w:hAnsi="Arial" w:cs="Arial"/>
          <w:color w:val="000000"/>
        </w:rPr>
        <w:t>, Queer Zine Workshop, Safer Sex Workshop, Fierce!, Discussion on Substance Use, Queer Trivia, Queer Slow Dance, Out on the Shelf Open House, Polyamory Workshop, Kissing Games Workshop, Queer Knit &amp; Craft, QTPO</w:t>
      </w:r>
      <w:r>
        <w:rPr>
          <w:rFonts w:ascii="Arial" w:eastAsia="Arial" w:hAnsi="Arial" w:cs="Arial"/>
          <w:color w:val="000000"/>
        </w:rPr>
        <w:t>C Play with Clay, Queer Skate, Mental Health Workshop, and an Operation Soap Tribute.</w:t>
      </w:r>
    </w:p>
    <w:p w:rsidR="00A95804" w:rsidRDefault="00A95804"/>
    <w:p w:rsidR="00A95804" w:rsidRDefault="00A84F20">
      <w:r>
        <w:rPr>
          <w:rFonts w:ascii="Arial" w:eastAsia="Arial" w:hAnsi="Arial" w:cs="Arial"/>
          <w:color w:val="000000"/>
        </w:rPr>
        <w:t xml:space="preserve">For the regular committee planning the spring pride festival, the loss of the initial chair position left the committee scrambling for leadership. The interim chair who </w:t>
      </w:r>
      <w:r>
        <w:rPr>
          <w:rFonts w:ascii="Arial" w:eastAsia="Arial" w:hAnsi="Arial" w:cs="Arial"/>
          <w:color w:val="000000"/>
        </w:rPr>
        <w:t>moved into the role in mid-December also resigned in the early spring, as did multiple other long-standing members of the committee. There were issues of harassment and discrimination experienced by/towards members of the committee, which led to members fe</w:t>
      </w:r>
      <w:r>
        <w:rPr>
          <w:rFonts w:ascii="Arial" w:eastAsia="Arial" w:hAnsi="Arial" w:cs="Arial"/>
          <w:color w:val="000000"/>
        </w:rPr>
        <w:t>eling unsafe and leaving the committee. The committee was left without clear leadership moving into the festival, with numerous members continuing to run events outside of the confines of the official committee. Requests were made for anti-oppression and c</w:t>
      </w:r>
      <w:r>
        <w:rPr>
          <w:rFonts w:ascii="Arial" w:eastAsia="Arial" w:hAnsi="Arial" w:cs="Arial"/>
          <w:color w:val="000000"/>
        </w:rPr>
        <w:t xml:space="preserve">onflict resolution training, but those that remained within an executive role on the committee declined these requests. Additionally, relationships with sponsors and donors were negatively impacted by this time, as communication with these stakeholders as </w:t>
      </w:r>
      <w:r>
        <w:rPr>
          <w:rFonts w:ascii="Arial" w:eastAsia="Arial" w:hAnsi="Arial" w:cs="Arial"/>
          <w:color w:val="000000"/>
        </w:rPr>
        <w:t>well as maintaining the terms of our agreement with sponsors was left unfulfilled by the remaining members of Guelph Pride, which created some difficulties for the new committee for the 2018-2019 year.</w:t>
      </w:r>
    </w:p>
    <w:p w:rsidR="00A95804" w:rsidRDefault="00A95804"/>
    <w:p w:rsidR="00A95804" w:rsidRDefault="00A84F20">
      <w:r>
        <w:rPr>
          <w:rFonts w:ascii="Arial" w:eastAsia="Arial" w:hAnsi="Arial" w:cs="Arial"/>
          <w:color w:val="000000"/>
        </w:rPr>
        <w:t>However, in 2018, Guelph Pride celebrated the 15th An</w:t>
      </w:r>
      <w:r>
        <w:rPr>
          <w:rFonts w:ascii="Arial" w:eastAsia="Arial" w:hAnsi="Arial" w:cs="Arial"/>
          <w:color w:val="000000"/>
        </w:rPr>
        <w:t xml:space="preserve">niversary of our spring festival. </w:t>
      </w:r>
      <w:proofErr w:type="gramStart"/>
      <w:r>
        <w:rPr>
          <w:rFonts w:ascii="Arial" w:eastAsia="Arial" w:hAnsi="Arial" w:cs="Arial"/>
          <w:color w:val="000000"/>
        </w:rPr>
        <w:t>In light of</w:t>
      </w:r>
      <w:proofErr w:type="gramEnd"/>
      <w:r>
        <w:rPr>
          <w:rFonts w:ascii="Arial" w:eastAsia="Arial" w:hAnsi="Arial" w:cs="Arial"/>
          <w:color w:val="000000"/>
        </w:rPr>
        <w:t xml:space="preserve"> this accomplishment, the Guelph Pride committee decided to extend the festival to span two weeks, instead of the usual one. The Guelph Civic Museum, Guelph Pride, and members of the community teamed up to creat</w:t>
      </w:r>
      <w:r>
        <w:rPr>
          <w:rFonts w:ascii="Arial" w:eastAsia="Arial" w:hAnsi="Arial" w:cs="Arial"/>
          <w:color w:val="000000"/>
        </w:rPr>
        <w:t xml:space="preserve">e an interactive exhibit exploring both local and </w:t>
      </w:r>
      <w:proofErr w:type="gramStart"/>
      <w:r>
        <w:rPr>
          <w:rFonts w:ascii="Arial" w:eastAsia="Arial" w:hAnsi="Arial" w:cs="Arial"/>
          <w:color w:val="000000"/>
        </w:rPr>
        <w:t>farther reaching</w:t>
      </w:r>
      <w:proofErr w:type="gramEnd"/>
      <w:r>
        <w:rPr>
          <w:rFonts w:ascii="Arial" w:eastAsia="Arial" w:hAnsi="Arial" w:cs="Arial"/>
          <w:color w:val="000000"/>
        </w:rPr>
        <w:t xml:space="preserve"> histories of LGBT2Q+ communities. Additionally, the same individuals worked with the Downtown Business Association to create a series of 30 banners highlighting those histories, to be on di</w:t>
      </w:r>
      <w:r>
        <w:rPr>
          <w:rFonts w:ascii="Arial" w:eastAsia="Arial" w:hAnsi="Arial" w:cs="Arial"/>
          <w:color w:val="000000"/>
        </w:rPr>
        <w:t>splay throughout much of the year along Carden Street.</w:t>
      </w:r>
    </w:p>
    <w:p w:rsidR="00A95804" w:rsidRDefault="00A95804"/>
    <w:p w:rsidR="00A95804" w:rsidRDefault="00A84F20">
      <w:r>
        <w:rPr>
          <w:rFonts w:ascii="Arial" w:eastAsia="Arial" w:hAnsi="Arial" w:cs="Arial"/>
          <w:color w:val="000000"/>
        </w:rPr>
        <w:t>Other highlights from 2018 was the first collaboration between Guelph Pride and Wellington Brewery. ​Members teamed up with representatives from 12 different local LGBT2Q+ organizations to develop a c</w:t>
      </w:r>
      <w:r>
        <w:rPr>
          <w:rFonts w:ascii="Arial" w:eastAsia="Arial" w:hAnsi="Arial" w:cs="Arial"/>
          <w:color w:val="000000"/>
        </w:rPr>
        <w:t>oncept, recipe, and design for a specialty beer. Options were put out to the wider community, and we landed on the name "Sunshine" - the beer would sell out at most venues before the Festival was half over and was a raving success. The secret ingredient? E</w:t>
      </w:r>
      <w:r>
        <w:rPr>
          <w:rFonts w:ascii="Arial" w:eastAsia="Arial" w:hAnsi="Arial" w:cs="Arial"/>
          <w:color w:val="000000"/>
        </w:rPr>
        <w:t>dible glitter, which made this raspberry hibiscus blonde ale shimmer like a golden ray of sunshine itself.</w:t>
      </w:r>
    </w:p>
    <w:p w:rsidR="00A95804" w:rsidRDefault="00A95804"/>
    <w:p w:rsidR="00A95804" w:rsidRDefault="00A84F20">
      <w:r>
        <w:rPr>
          <w:rFonts w:ascii="Arial" w:eastAsia="Arial" w:hAnsi="Arial" w:cs="Arial"/>
          <w:color w:val="000000"/>
        </w:rPr>
        <w:t xml:space="preserve">This year also saw a ramp up in programming at Out on the Shelf's new library space in the 10C building. Winter Pride hosted an all-day open house with various events happening in adjacent spaces of 10C throughout the day. Another Open House was hosted as </w:t>
      </w:r>
      <w:r>
        <w:rPr>
          <w:rFonts w:ascii="Arial" w:eastAsia="Arial" w:hAnsi="Arial" w:cs="Arial"/>
          <w:color w:val="000000"/>
        </w:rPr>
        <w:t xml:space="preserve">part of the regular festival's programming in May. </w:t>
      </w:r>
    </w:p>
    <w:p w:rsidR="00A95804" w:rsidRDefault="00A95804"/>
    <w:p w:rsidR="00A95804" w:rsidRDefault="00A84F20">
      <w:pPr>
        <w:rPr>
          <w:rFonts w:ascii="Arial" w:eastAsia="Arial" w:hAnsi="Arial" w:cs="Arial"/>
          <w:color w:val="000000"/>
        </w:rPr>
      </w:pPr>
      <w:r>
        <w:rPr>
          <w:rFonts w:ascii="Arial" w:eastAsia="Arial" w:hAnsi="Arial" w:cs="Arial"/>
          <w:color w:val="000000"/>
        </w:rPr>
        <w:t>After the 2018 festivals, amidst growing tensions and evolving conversations with 2SLGBTQ+ communities, Guelph Pride created new policies and procedures around operations, including some restructuring of</w:t>
      </w:r>
      <w:r>
        <w:rPr>
          <w:rFonts w:ascii="Arial" w:eastAsia="Arial" w:hAnsi="Arial" w:cs="Arial"/>
          <w:color w:val="000000"/>
        </w:rPr>
        <w:t xml:space="preserve"> the planning committee, and new agreements and mandatory anti-oppression training for all volunteers. This included the addition of a new fiscal responsibility policy as a result of a lack of clarity and accountability of previous funds raised from events</w:t>
      </w:r>
      <w:r>
        <w:rPr>
          <w:rFonts w:ascii="Arial" w:eastAsia="Arial" w:hAnsi="Arial" w:cs="Arial"/>
          <w:color w:val="000000"/>
        </w:rPr>
        <w:t xml:space="preserve"> and by certain performers. As a result of this new leadership, newfound dedication to supporting under-represented communities within the 2SLGBTQ+ umbrella, the committee recruited for the 2019 season saw a threefold increase in volunteers for the committ</w:t>
      </w:r>
      <w:r>
        <w:rPr>
          <w:rFonts w:ascii="Arial" w:eastAsia="Arial" w:hAnsi="Arial" w:cs="Arial"/>
          <w:color w:val="000000"/>
        </w:rPr>
        <w:t xml:space="preserve">ee. We also experienced a fourfold increase in the number of volunteers signing up to help support the festival. Our social media followings increased between 22-40% across our platforms and the level of engagement. In 2018, the new committee for the 2019 </w:t>
      </w:r>
      <w:r>
        <w:rPr>
          <w:rFonts w:ascii="Arial" w:eastAsia="Arial" w:hAnsi="Arial" w:cs="Arial"/>
          <w:color w:val="000000"/>
        </w:rPr>
        <w:t>festival season put a lot of hard work into creating a new structure, new levels of organization, and a comprehensive new strategy to grow Guelph Pride as an organization, as a festival series, an online presence, and as a staple within the community of Gu</w:t>
      </w:r>
      <w:r>
        <w:rPr>
          <w:rFonts w:ascii="Arial" w:eastAsia="Arial" w:hAnsi="Arial" w:cs="Arial"/>
          <w:color w:val="000000"/>
        </w:rPr>
        <w:t>elph overall. This included the 2018-2019 pride chair, Jasper, compiling an exhaustive “Guelph Pride Planning Committee” manual, which included comprehensive breakdowns of planning strategies, annual deadlines, points to consider, important contacts includ</w:t>
      </w:r>
      <w:r>
        <w:rPr>
          <w:rFonts w:ascii="Arial" w:eastAsia="Arial" w:hAnsi="Arial" w:cs="Arial"/>
          <w:color w:val="000000"/>
        </w:rPr>
        <w:t>ing an expanded list of sponsors and prospective donors, as well as clear position descriptions for each role on the committee, including a breakdown of the annual workplan for each, estimated time commitments throughout the year, as well as integrating ne</w:t>
      </w:r>
      <w:r>
        <w:rPr>
          <w:rFonts w:ascii="Arial" w:eastAsia="Arial" w:hAnsi="Arial" w:cs="Arial"/>
          <w:color w:val="000000"/>
        </w:rPr>
        <w:t xml:space="preserve">w online tools and mentorship opportunities to further reduce barriers and increase accessibility of getting involved with Guelph Pride. </w:t>
      </w:r>
    </w:p>
    <w:p w:rsidR="00A95804" w:rsidRDefault="00A95804">
      <w:pPr>
        <w:rPr>
          <w:rFonts w:ascii="Arial" w:eastAsia="Arial" w:hAnsi="Arial" w:cs="Arial"/>
          <w:color w:val="000000"/>
        </w:rPr>
      </w:pPr>
    </w:p>
    <w:p w:rsidR="00A95804" w:rsidRDefault="00A84F20">
      <w:r>
        <w:rPr>
          <w:rFonts w:ascii="Arial" w:eastAsia="Arial" w:hAnsi="Arial" w:cs="Arial"/>
          <w:color w:val="000000"/>
        </w:rPr>
        <w:t xml:space="preserve">If you are interested in volunteering with the 2019 Guelph Pride festival as a committee member or an event </w:t>
      </w:r>
      <w:proofErr w:type="gramStart"/>
      <w:r>
        <w:rPr>
          <w:rFonts w:ascii="Arial" w:eastAsia="Arial" w:hAnsi="Arial" w:cs="Arial"/>
          <w:color w:val="000000"/>
        </w:rPr>
        <w:t>volunteer</w:t>
      </w:r>
      <w:proofErr w:type="gramEnd"/>
      <w:r>
        <w:rPr>
          <w:rFonts w:ascii="Arial" w:eastAsia="Arial" w:hAnsi="Arial" w:cs="Arial"/>
          <w:color w:val="000000"/>
        </w:rPr>
        <w:t xml:space="preserve"> please visit: guelphpride.com/volunteer </w:t>
      </w:r>
    </w:p>
    <w:p w:rsidR="00A95804" w:rsidRDefault="00A95804"/>
    <w:p w:rsidR="00A95804" w:rsidRDefault="00A95804">
      <w:pPr>
        <w:spacing w:before="8"/>
        <w:rPr>
          <w:rFonts w:ascii="Arial" w:eastAsia="Arial" w:hAnsi="Arial" w:cs="Arial"/>
        </w:rPr>
      </w:pPr>
    </w:p>
    <w:p w:rsidR="00A95804" w:rsidRDefault="00A84F20">
      <w:pPr>
        <w:widowControl w:val="0"/>
        <w:pBdr>
          <w:top w:val="nil"/>
          <w:left w:val="nil"/>
          <w:bottom w:val="nil"/>
          <w:right w:val="nil"/>
          <w:between w:val="nil"/>
        </w:pBdr>
        <w:spacing w:after="26"/>
        <w:ind w:left="222" w:right="224"/>
        <w:rPr>
          <w:rFonts w:ascii="Arial" w:eastAsia="Arial" w:hAnsi="Arial" w:cs="Arial"/>
          <w:b/>
          <w:color w:val="000000"/>
        </w:rPr>
      </w:pPr>
      <w:r>
        <w:rPr>
          <w:rFonts w:ascii="Arial" w:eastAsia="Arial" w:hAnsi="Arial" w:cs="Arial"/>
          <w:b/>
          <w:color w:val="365F91"/>
        </w:rPr>
        <w:t>Fundraising Committee</w:t>
      </w:r>
    </w:p>
    <w:p w:rsidR="00A95804" w:rsidRDefault="00A84F20">
      <w:pPr>
        <w:ind w:left="184"/>
        <w:rPr>
          <w:rFonts w:ascii="Arial" w:eastAsia="Arial" w:hAnsi="Arial" w:cs="Arial"/>
        </w:rPr>
      </w:pPr>
      <w:r>
        <w:rPr>
          <w:rFonts w:ascii="Arial" w:eastAsia="Arial" w:hAnsi="Arial" w:cs="Arial"/>
          <w:noProof/>
        </w:rPr>
        <mc:AlternateContent>
          <mc:Choice Requires="wpg">
            <w:drawing>
              <wp:inline distT="0" distB="0" distL="0" distR="0">
                <wp:extent cx="6907530" cy="12700"/>
                <wp:effectExtent l="0" t="0" r="0" b="0"/>
                <wp:docPr id="38" name="Group 38"/>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39" name="Rectangle 39"/>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40" name="Freeform: Shape 40"/>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6907530" cy="12700"/>
                        </a:xfrm>
                        <a:prstGeom prst="rect"/>
                        <a:ln/>
                      </pic:spPr>
                    </pic:pic>
                  </a:graphicData>
                </a:graphic>
              </wp:inline>
            </w:drawing>
          </mc:Fallback>
        </mc:AlternateContent>
      </w:r>
    </w:p>
    <w:p w:rsidR="00A95804" w:rsidRDefault="00A95804">
      <w:pPr>
        <w:ind w:left="184"/>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Out on the Shelf’s Fundraising Committee is comprised of a Fundraising Chair </w:t>
      </w:r>
      <w:proofErr w:type="gramStart"/>
      <w:r>
        <w:rPr>
          <w:rFonts w:ascii="Arial" w:eastAsia="Arial" w:hAnsi="Arial" w:cs="Arial"/>
          <w:color w:val="000000"/>
        </w:rPr>
        <w:t>and also</w:t>
      </w:r>
      <w:proofErr w:type="gramEnd"/>
      <w:r>
        <w:rPr>
          <w:rFonts w:ascii="Arial" w:eastAsia="Arial" w:hAnsi="Arial" w:cs="Arial"/>
          <w:color w:val="000000"/>
        </w:rPr>
        <w:t xml:space="preserve"> had one volunteer grant writer as we began the 2018 year. The committee decreased to one Fundraisi</w:t>
      </w:r>
      <w:r>
        <w:rPr>
          <w:rFonts w:ascii="Arial" w:eastAsia="Arial" w:hAnsi="Arial" w:cs="Arial"/>
          <w:color w:val="000000"/>
        </w:rPr>
        <w:t>ng Chair as the granting writing volunteer moved into the Fundraising Chair position in September 2018.</w:t>
      </w:r>
    </w:p>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Below please find a summary of fundraising activities in 2018.</w:t>
      </w:r>
    </w:p>
    <w:p w:rsidR="00A95804" w:rsidRDefault="00A95804">
      <w:pPr>
        <w:rPr>
          <w:rFonts w:ascii="Arial" w:eastAsia="Arial" w:hAnsi="Arial" w:cs="Arial"/>
        </w:rPr>
      </w:pPr>
    </w:p>
    <w:tbl>
      <w:tblPr>
        <w:tblStyle w:val="a0"/>
        <w:tblW w:w="11170" w:type="dxa"/>
        <w:tblLayout w:type="fixed"/>
        <w:tblLook w:val="0400" w:firstRow="0" w:lastRow="0" w:firstColumn="0" w:lastColumn="0" w:noHBand="0" w:noVBand="1"/>
      </w:tblPr>
      <w:tblGrid>
        <w:gridCol w:w="2018"/>
        <w:gridCol w:w="2613"/>
        <w:gridCol w:w="1662"/>
        <w:gridCol w:w="1415"/>
        <w:gridCol w:w="3462"/>
      </w:tblGrid>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b/>
                <w:color w:val="000000"/>
              </w:rPr>
              <w:t>FUNDRAISING CATEGORY</w:t>
            </w: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b/>
                <w:color w:val="000000"/>
              </w:rPr>
              <w:t>ACTIVITY</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b/>
                <w:color w:val="000000"/>
              </w:rPr>
              <w:t>DATE</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b/>
                <w:color w:val="000000"/>
              </w:rPr>
              <w:t>REVENUE</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b/>
                <w:color w:val="000000"/>
              </w:rPr>
              <w:t>NOTES</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EVENTS</w:t>
            </w: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Open Mic Event – Pride Coffee House</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September 27,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~$75.00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Done in collaboration with Marketing and Communications Chair</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Open Mic Event – Speaking Our Truths</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November 3,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~$75.00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Done in collaboration with Marketing and Communications Chair</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GRANT WRITING</w:t>
            </w: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TD Bank Grant</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June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$1500.00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Successful – funds obtained in April 2018</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Guelph Community Foundation Grant 2018</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Grant submitted in August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$1000.00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Grant funds obtained to expand library resources in October 2018 – funds still need to be spent as of May 2019</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519 Apology Project</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$5000.00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Quarterly creative workshop series and Monthly peer facilitated social/networking groups</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Guelph Well-Being Grant 2018</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Application submitted October 2017</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$4200.00</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Grant funds obtained in March 2018 – for programming and renting space at 10C</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95804">
            <w:pPr>
              <w:rPr>
                <w:rFonts w:ascii="Arial" w:eastAsia="Arial" w:hAnsi="Arial" w:cs="Arial"/>
              </w:rPr>
            </w:pP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Ontario Arts Council Grant – OOTS Social Improvisation Programming</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Application submitted December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Not successful</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Was not successful (notified of status in March 2019</w:t>
            </w:r>
            <w:r>
              <w:rPr>
                <w:rFonts w:ascii="Arial" w:eastAsia="Arial" w:hAnsi="Arial" w:cs="Arial"/>
                <w:color w:val="000000"/>
              </w:rPr>
              <w:t>). Lauren Stein was partner on this grant (Expressive Arts Therapist and Professional Improvisation Artist)</w:t>
            </w:r>
          </w:p>
        </w:tc>
      </w:tr>
      <w:tr w:rsidR="00A95804">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ONLINE DONATIONS</w:t>
            </w:r>
          </w:p>
        </w:tc>
        <w:tc>
          <w:tcPr>
            <w:tcW w:w="2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CanadaHelps.org</w:t>
            </w:r>
          </w:p>
        </w:tc>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January 2018 – December 2018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$294.33</w:t>
            </w:r>
          </w:p>
        </w:tc>
        <w:tc>
          <w:tcPr>
            <w:tcW w:w="3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OOTS Donations through Canada Helps</w:t>
            </w:r>
          </w:p>
        </w:tc>
      </w:tr>
    </w:tbl>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Upcoming grant activities for 2019:</w:t>
      </w:r>
    </w:p>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Guelph Well-Being Grant</w:t>
      </w:r>
    </w:p>
    <w:p w:rsidR="00A95804" w:rsidRDefault="00A84F20">
      <w:pPr>
        <w:numPr>
          <w:ilvl w:val="0"/>
          <w:numId w:val="16"/>
        </w:numPr>
        <w:pBdr>
          <w:top w:val="nil"/>
          <w:left w:val="nil"/>
          <w:bottom w:val="nil"/>
          <w:right w:val="nil"/>
          <w:between w:val="nil"/>
        </w:pBdr>
        <w:rPr>
          <w:color w:val="000000"/>
        </w:rPr>
      </w:pPr>
      <w:r>
        <w:rPr>
          <w:rFonts w:ascii="Arial" w:eastAsia="Arial" w:hAnsi="Arial" w:cs="Arial"/>
          <w:color w:val="000000"/>
        </w:rPr>
        <w:t>Successfully submitted application (October 2018) for and received funds in March 2019 ($4200.00)</w:t>
      </w:r>
    </w:p>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Other grant opportunities in 2019:</w:t>
      </w:r>
    </w:p>
    <w:p w:rsidR="00A95804" w:rsidRDefault="00A84F20">
      <w:pPr>
        <w:numPr>
          <w:ilvl w:val="0"/>
          <w:numId w:val="18"/>
        </w:numPr>
        <w:pBdr>
          <w:top w:val="nil"/>
          <w:left w:val="nil"/>
          <w:bottom w:val="nil"/>
          <w:right w:val="nil"/>
          <w:between w:val="nil"/>
        </w:pBdr>
        <w:rPr>
          <w:color w:val="000000"/>
        </w:rPr>
      </w:pPr>
      <w:r>
        <w:rPr>
          <w:rFonts w:ascii="Arial" w:eastAsia="Arial" w:hAnsi="Arial" w:cs="Arial"/>
          <w:color w:val="000000"/>
        </w:rPr>
        <w:t xml:space="preserve">Guelph Community Foundation </w:t>
      </w:r>
      <w:proofErr w:type="spellStart"/>
      <w:r>
        <w:rPr>
          <w:rFonts w:ascii="Arial" w:eastAsia="Arial" w:hAnsi="Arial" w:cs="Arial"/>
          <w:color w:val="000000"/>
        </w:rPr>
        <w:t>Musagetes</w:t>
      </w:r>
      <w:proofErr w:type="spellEnd"/>
      <w:r>
        <w:rPr>
          <w:rFonts w:ascii="Arial" w:eastAsia="Arial" w:hAnsi="Arial" w:cs="Arial"/>
          <w:color w:val="000000"/>
        </w:rPr>
        <w:t xml:space="preserve"> grant (opens in June 2019) – could be applied for with the intention of further developing social improvisation programming with Lauren Stein (since Arts Council Grant was unsuccessful</w:t>
      </w:r>
    </w:p>
    <w:p w:rsidR="00A95804" w:rsidRDefault="00A84F20">
      <w:pPr>
        <w:numPr>
          <w:ilvl w:val="0"/>
          <w:numId w:val="18"/>
        </w:numPr>
        <w:pBdr>
          <w:top w:val="nil"/>
          <w:left w:val="nil"/>
          <w:bottom w:val="nil"/>
          <w:right w:val="nil"/>
          <w:between w:val="nil"/>
        </w:pBdr>
        <w:rPr>
          <w:color w:val="000000"/>
        </w:rPr>
      </w:pPr>
      <w:r>
        <w:rPr>
          <w:rFonts w:ascii="Arial" w:eastAsia="Arial" w:hAnsi="Arial" w:cs="Arial"/>
          <w:color w:val="000000"/>
        </w:rPr>
        <w:t xml:space="preserve">Guelph Arts Council grants could </w:t>
      </w:r>
      <w:r>
        <w:rPr>
          <w:rFonts w:ascii="Arial" w:eastAsia="Arial" w:hAnsi="Arial" w:cs="Arial"/>
          <w:color w:val="000000"/>
        </w:rPr>
        <w:t>be another avenue forward for social improvisation programming</w:t>
      </w:r>
    </w:p>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Other Collaborative Fundraising Activities:</w:t>
      </w:r>
    </w:p>
    <w:p w:rsidR="00A95804" w:rsidRDefault="00A84F20">
      <w:pPr>
        <w:numPr>
          <w:ilvl w:val="0"/>
          <w:numId w:val="39"/>
        </w:numPr>
        <w:pBdr>
          <w:top w:val="nil"/>
          <w:left w:val="nil"/>
          <w:bottom w:val="nil"/>
          <w:right w:val="nil"/>
          <w:between w:val="nil"/>
        </w:pBdr>
        <w:rPr>
          <w:color w:val="000000"/>
        </w:rPr>
      </w:pPr>
      <w:r>
        <w:rPr>
          <w:rFonts w:ascii="Arial" w:eastAsia="Arial" w:hAnsi="Arial" w:cs="Arial"/>
          <w:color w:val="000000"/>
        </w:rPr>
        <w:t>January 2019 Open Mic Event: Queer Comedy Night</w:t>
      </w:r>
    </w:p>
    <w:p w:rsidR="00A95804" w:rsidRDefault="00A84F20">
      <w:pPr>
        <w:numPr>
          <w:ilvl w:val="1"/>
          <w:numId w:val="39"/>
        </w:numPr>
        <w:pBdr>
          <w:top w:val="nil"/>
          <w:left w:val="nil"/>
          <w:bottom w:val="nil"/>
          <w:right w:val="nil"/>
          <w:between w:val="nil"/>
        </w:pBdr>
        <w:rPr>
          <w:color w:val="000000"/>
        </w:rPr>
      </w:pPr>
      <w:r>
        <w:rPr>
          <w:rFonts w:ascii="Arial" w:eastAsia="Arial" w:hAnsi="Arial" w:cs="Arial"/>
          <w:color w:val="000000"/>
        </w:rPr>
        <w:t>Done in Collaboration with Marketing and Communications Chair and Lauren Stein</w:t>
      </w:r>
    </w:p>
    <w:p w:rsidR="00A95804" w:rsidRDefault="00A84F20">
      <w:pPr>
        <w:numPr>
          <w:ilvl w:val="1"/>
          <w:numId w:val="39"/>
        </w:numPr>
        <w:pBdr>
          <w:top w:val="nil"/>
          <w:left w:val="nil"/>
          <w:bottom w:val="nil"/>
          <w:right w:val="nil"/>
          <w:between w:val="nil"/>
        </w:pBdr>
        <w:rPr>
          <w:color w:val="000000"/>
        </w:rPr>
      </w:pPr>
      <w:r>
        <w:rPr>
          <w:rFonts w:ascii="Arial" w:eastAsia="Arial" w:hAnsi="Arial" w:cs="Arial"/>
          <w:color w:val="000000"/>
        </w:rPr>
        <w:t>Generated ~$75.00 in revenue</w:t>
      </w:r>
    </w:p>
    <w:p w:rsidR="00A95804" w:rsidRDefault="00A95804">
      <w:pPr>
        <w:rPr>
          <w:rFonts w:ascii="Arial" w:eastAsia="Arial" w:hAnsi="Arial" w:cs="Arial"/>
        </w:rPr>
      </w:pPr>
    </w:p>
    <w:p w:rsidR="00A95804" w:rsidRDefault="00A84F2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fundraising committee is always looking for people to support fundraising activities. If you would like to volunteer you can email the Volunteer Coordinator at </w:t>
      </w:r>
      <w:hyperlink r:id="rId26">
        <w:r>
          <w:rPr>
            <w:rFonts w:ascii="Arial" w:eastAsia="Arial" w:hAnsi="Arial" w:cs="Arial"/>
            <w:color w:val="0563C1"/>
            <w:u w:val="single"/>
          </w:rPr>
          <w:t>outontheshelf.volunteer@gmail.co</w:t>
        </w:r>
        <w:r>
          <w:rPr>
            <w:rFonts w:ascii="Arial" w:eastAsia="Arial" w:hAnsi="Arial" w:cs="Arial"/>
            <w:color w:val="0563C1"/>
            <w:u w:val="single"/>
          </w:rPr>
          <w:t>m</w:t>
        </w:r>
      </w:hyperlink>
      <w:r>
        <w:rPr>
          <w:rFonts w:ascii="Arial" w:eastAsia="Arial" w:hAnsi="Arial" w:cs="Arial"/>
          <w:color w:val="000000"/>
        </w:rPr>
        <w:t xml:space="preserve">. </w:t>
      </w:r>
    </w:p>
    <w:p w:rsidR="00A95804" w:rsidRDefault="00A95804">
      <w:pPr>
        <w:widowControl w:val="0"/>
        <w:pBdr>
          <w:top w:val="nil"/>
          <w:left w:val="nil"/>
          <w:bottom w:val="nil"/>
          <w:right w:val="nil"/>
          <w:between w:val="nil"/>
        </w:pBdr>
        <w:spacing w:before="201" w:after="21"/>
        <w:ind w:left="162" w:right="110" w:hanging="162"/>
        <w:rPr>
          <w:rFonts w:ascii="Arial" w:eastAsia="Arial" w:hAnsi="Arial" w:cs="Arial"/>
          <w:color w:val="365F91"/>
        </w:rPr>
      </w:pPr>
    </w:p>
    <w:p w:rsidR="00A95804" w:rsidRDefault="00A84F20">
      <w:pPr>
        <w:widowControl w:val="0"/>
        <w:pBdr>
          <w:top w:val="nil"/>
          <w:left w:val="nil"/>
          <w:bottom w:val="nil"/>
          <w:right w:val="nil"/>
          <w:between w:val="nil"/>
        </w:pBdr>
        <w:spacing w:before="201" w:after="21"/>
        <w:ind w:left="162" w:right="110"/>
        <w:rPr>
          <w:rFonts w:ascii="Arial" w:eastAsia="Arial" w:hAnsi="Arial" w:cs="Arial"/>
          <w:b/>
          <w:color w:val="000000"/>
        </w:rPr>
      </w:pPr>
      <w:r>
        <w:rPr>
          <w:rFonts w:ascii="Arial" w:eastAsia="Arial" w:hAnsi="Arial" w:cs="Arial"/>
          <w:b/>
          <w:color w:val="365F91"/>
        </w:rPr>
        <w:t>Programming Committee</w:t>
      </w:r>
    </w:p>
    <w:p w:rsidR="00A95804" w:rsidRDefault="00A84F20">
      <w:pPr>
        <w:ind w:left="124"/>
        <w:rPr>
          <w:rFonts w:ascii="Arial" w:eastAsia="Arial" w:hAnsi="Arial" w:cs="Arial"/>
        </w:rPr>
      </w:pPr>
      <w:r>
        <w:rPr>
          <w:rFonts w:ascii="Arial" w:eastAsia="Arial" w:hAnsi="Arial" w:cs="Arial"/>
          <w:noProof/>
        </w:rPr>
        <mc:AlternateContent>
          <mc:Choice Requires="wpg">
            <w:drawing>
              <wp:inline distT="0" distB="0" distL="0" distR="0">
                <wp:extent cx="6907530" cy="12700"/>
                <wp:effectExtent l="0" t="0" r="0" b="0"/>
                <wp:docPr id="41" name="Group 41"/>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42" name="Rectangle 42"/>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43" name="Freeform: Shape 43"/>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2"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6907530" cy="12700"/>
                        </a:xfrm>
                        <a:prstGeom prst="rect"/>
                        <a:ln/>
                      </pic:spPr>
                    </pic:pic>
                  </a:graphicData>
                </a:graphic>
              </wp:inline>
            </w:drawing>
          </mc:Fallback>
        </mc:AlternateContent>
      </w:r>
    </w:p>
    <w:p w:rsidR="00A95804" w:rsidRDefault="00A95804">
      <w:pPr>
        <w:rPr>
          <w:u w:val="single"/>
        </w:rPr>
      </w:pPr>
    </w:p>
    <w:p w:rsidR="00A95804" w:rsidRDefault="00A84F20">
      <w:pPr>
        <w:ind w:left="124"/>
        <w:rPr>
          <w:rFonts w:ascii="Arial" w:eastAsia="Arial" w:hAnsi="Arial" w:cs="Arial"/>
          <w:color w:val="000000"/>
        </w:rPr>
      </w:pPr>
      <w:r>
        <w:rPr>
          <w:rFonts w:ascii="Arial" w:eastAsia="Arial" w:hAnsi="Arial" w:cs="Arial"/>
          <w:color w:val="000000"/>
        </w:rPr>
        <w:lastRenderedPageBreak/>
        <w:t xml:space="preserve">2018 was a great year for the programming committee.  We re-started a previously held program; the Rainbow Knitters (start date February 2018) and started for the first time the LGBT2Q+ women’s social network (start date September 2018).  </w:t>
      </w:r>
    </w:p>
    <w:p w:rsidR="00A95804" w:rsidRDefault="00A95804">
      <w:pPr>
        <w:ind w:left="124"/>
        <w:rPr>
          <w:rFonts w:ascii="Arial" w:eastAsia="Arial" w:hAnsi="Arial" w:cs="Arial"/>
          <w:color w:val="000000"/>
        </w:rPr>
      </w:pPr>
    </w:p>
    <w:p w:rsidR="00A95804" w:rsidRDefault="00A84F20">
      <w:pPr>
        <w:ind w:left="124"/>
        <w:rPr>
          <w:rFonts w:ascii="Arial" w:eastAsia="Arial" w:hAnsi="Arial" w:cs="Arial"/>
          <w:color w:val="000000"/>
        </w:rPr>
      </w:pPr>
      <w:r>
        <w:rPr>
          <w:rFonts w:ascii="Arial" w:eastAsia="Arial" w:hAnsi="Arial" w:cs="Arial"/>
          <w:color w:val="000000"/>
        </w:rPr>
        <w:t>The programming</w:t>
      </w:r>
      <w:r>
        <w:rPr>
          <w:rFonts w:ascii="Arial" w:eastAsia="Arial" w:hAnsi="Arial" w:cs="Arial"/>
          <w:color w:val="000000"/>
        </w:rPr>
        <w:t xml:space="preserve"> roster now includes regular monthly programming every Monday night and one Tuesday evening.  Most of the programs are hosted by OOTS volunteers with one program being held by an OOTS partner.  The first Monday is the LGBT2Q+ women’s social network, the se</w:t>
      </w:r>
      <w:r>
        <w:rPr>
          <w:rFonts w:ascii="Arial" w:eastAsia="Arial" w:hAnsi="Arial" w:cs="Arial"/>
          <w:color w:val="000000"/>
        </w:rPr>
        <w:t>cond Monday is Rainbow Knitters, the third Gender Intersect (OOTS partner program) and the fourth Monday is the LGBT2Q+ Men’s social network.  The third Tuesday of every month is a Euchre social night.  Attendance for the programs have varied but we rarely</w:t>
      </w:r>
      <w:r>
        <w:rPr>
          <w:rFonts w:ascii="Arial" w:eastAsia="Arial" w:hAnsi="Arial" w:cs="Arial"/>
          <w:color w:val="000000"/>
        </w:rPr>
        <w:t xml:space="preserve"> have less </w:t>
      </w:r>
      <w:proofErr w:type="spellStart"/>
      <w:r>
        <w:rPr>
          <w:rFonts w:ascii="Arial" w:eastAsia="Arial" w:hAnsi="Arial" w:cs="Arial"/>
          <w:color w:val="000000"/>
        </w:rPr>
        <w:t>that</w:t>
      </w:r>
      <w:proofErr w:type="spellEnd"/>
      <w:r>
        <w:rPr>
          <w:rFonts w:ascii="Arial" w:eastAsia="Arial" w:hAnsi="Arial" w:cs="Arial"/>
          <w:color w:val="000000"/>
        </w:rPr>
        <w:t xml:space="preserve"> 8 attendees total.</w:t>
      </w:r>
    </w:p>
    <w:p w:rsidR="00A95804" w:rsidRDefault="00A95804">
      <w:pPr>
        <w:ind w:left="124"/>
        <w:rPr>
          <w:rFonts w:ascii="Arial" w:eastAsia="Arial" w:hAnsi="Arial" w:cs="Arial"/>
          <w:color w:val="000000"/>
        </w:rPr>
      </w:pPr>
    </w:p>
    <w:p w:rsidR="00A95804" w:rsidRDefault="00A84F20">
      <w:pPr>
        <w:ind w:left="124"/>
        <w:rPr>
          <w:rFonts w:ascii="Arial" w:eastAsia="Arial" w:hAnsi="Arial" w:cs="Arial"/>
          <w:color w:val="000000"/>
        </w:rPr>
      </w:pPr>
      <w:r>
        <w:rPr>
          <w:rFonts w:ascii="Arial" w:eastAsia="Arial" w:hAnsi="Arial" w:cs="Arial"/>
          <w:color w:val="000000"/>
        </w:rPr>
        <w:t xml:space="preserve">These programs are made possible with the contribution of two extremely valuable grants received in 2017 including the Guelph community foundation grant and a </w:t>
      </w:r>
      <w:proofErr w:type="spellStart"/>
      <w:proofErr w:type="gramStart"/>
      <w:r>
        <w:rPr>
          <w:rFonts w:ascii="Arial" w:eastAsia="Arial" w:hAnsi="Arial" w:cs="Arial"/>
          <w:color w:val="000000"/>
        </w:rPr>
        <w:t>one time</w:t>
      </w:r>
      <w:proofErr w:type="spellEnd"/>
      <w:proofErr w:type="gramEnd"/>
      <w:r>
        <w:rPr>
          <w:rFonts w:ascii="Arial" w:eastAsia="Arial" w:hAnsi="Arial" w:cs="Arial"/>
          <w:color w:val="000000"/>
        </w:rPr>
        <w:t xml:space="preserve"> grant from the 519.   The 519 </w:t>
      </w:r>
      <w:proofErr w:type="gramStart"/>
      <w:r>
        <w:rPr>
          <w:rFonts w:ascii="Arial" w:eastAsia="Arial" w:hAnsi="Arial" w:cs="Arial"/>
          <w:color w:val="000000"/>
        </w:rPr>
        <w:t>grant</w:t>
      </w:r>
      <w:proofErr w:type="gramEnd"/>
      <w:r>
        <w:rPr>
          <w:rFonts w:ascii="Arial" w:eastAsia="Arial" w:hAnsi="Arial" w:cs="Arial"/>
          <w:color w:val="000000"/>
        </w:rPr>
        <w:t xml:space="preserve"> was also utilize</w:t>
      </w:r>
      <w:r>
        <w:rPr>
          <w:rFonts w:ascii="Arial" w:eastAsia="Arial" w:hAnsi="Arial" w:cs="Arial"/>
          <w:color w:val="000000"/>
        </w:rPr>
        <w:t xml:space="preserve">d to create a partnership with the University of Guelph.  The students from a history class at the </w:t>
      </w:r>
      <w:proofErr w:type="spellStart"/>
      <w:r>
        <w:rPr>
          <w:rFonts w:ascii="Arial" w:eastAsia="Arial" w:hAnsi="Arial" w:cs="Arial"/>
          <w:color w:val="000000"/>
        </w:rPr>
        <w:t>UofG</w:t>
      </w:r>
      <w:proofErr w:type="spellEnd"/>
      <w:r>
        <w:rPr>
          <w:rFonts w:ascii="Arial" w:eastAsia="Arial" w:hAnsi="Arial" w:cs="Arial"/>
          <w:color w:val="000000"/>
        </w:rPr>
        <w:t xml:space="preserve"> were assigned group projects to create workshops around the following themes: </w:t>
      </w:r>
    </w:p>
    <w:p w:rsidR="00A95804" w:rsidRDefault="00A84F20">
      <w:pPr>
        <w:widowControl w:val="0"/>
        <w:numPr>
          <w:ilvl w:val="0"/>
          <w:numId w:val="40"/>
        </w:numPr>
        <w:pBdr>
          <w:top w:val="nil"/>
          <w:left w:val="nil"/>
          <w:bottom w:val="nil"/>
          <w:right w:val="nil"/>
          <w:between w:val="nil"/>
        </w:pBdr>
      </w:pPr>
      <w:r>
        <w:rPr>
          <w:rFonts w:ascii="Arial" w:eastAsia="Arial" w:hAnsi="Arial" w:cs="Arial"/>
          <w:color w:val="000000"/>
        </w:rPr>
        <w:t>People unjustly convicted under the Criminal Code</w:t>
      </w:r>
    </w:p>
    <w:p w:rsidR="00A95804" w:rsidRDefault="00A84F20">
      <w:pPr>
        <w:widowControl w:val="0"/>
        <w:numPr>
          <w:ilvl w:val="0"/>
          <w:numId w:val="40"/>
        </w:numPr>
        <w:pBdr>
          <w:top w:val="nil"/>
          <w:left w:val="nil"/>
          <w:bottom w:val="nil"/>
          <w:right w:val="nil"/>
          <w:between w:val="nil"/>
        </w:pBdr>
      </w:pPr>
      <w:r>
        <w:rPr>
          <w:rFonts w:ascii="Arial" w:eastAsia="Arial" w:hAnsi="Arial" w:cs="Arial"/>
          <w:color w:val="000000"/>
        </w:rPr>
        <w:t>LGBTQ2S Seniors</w:t>
      </w:r>
    </w:p>
    <w:p w:rsidR="00A95804" w:rsidRDefault="00A84F20">
      <w:pPr>
        <w:widowControl w:val="0"/>
        <w:numPr>
          <w:ilvl w:val="0"/>
          <w:numId w:val="40"/>
        </w:numPr>
        <w:pBdr>
          <w:top w:val="nil"/>
          <w:left w:val="nil"/>
          <w:bottom w:val="nil"/>
          <w:right w:val="nil"/>
          <w:between w:val="nil"/>
        </w:pBdr>
      </w:pPr>
      <w:r>
        <w:rPr>
          <w:rFonts w:ascii="Arial" w:eastAsia="Arial" w:hAnsi="Arial" w:cs="Arial"/>
          <w:color w:val="000000"/>
        </w:rPr>
        <w:t>Trans Communities</w:t>
      </w:r>
    </w:p>
    <w:p w:rsidR="00A95804" w:rsidRDefault="00A84F20">
      <w:pPr>
        <w:widowControl w:val="0"/>
        <w:numPr>
          <w:ilvl w:val="0"/>
          <w:numId w:val="40"/>
        </w:numPr>
        <w:pBdr>
          <w:top w:val="nil"/>
          <w:left w:val="nil"/>
          <w:bottom w:val="nil"/>
          <w:right w:val="nil"/>
          <w:between w:val="nil"/>
        </w:pBdr>
      </w:pPr>
      <w:r>
        <w:rPr>
          <w:rFonts w:ascii="Arial" w:eastAsia="Arial" w:hAnsi="Arial" w:cs="Arial"/>
          <w:color w:val="000000"/>
        </w:rPr>
        <w:t>Former Members of the Canadian Armed Forces</w:t>
      </w:r>
    </w:p>
    <w:p w:rsidR="00A95804" w:rsidRDefault="00A95804">
      <w:pPr>
        <w:ind w:left="124"/>
        <w:rPr>
          <w:rFonts w:ascii="Arial" w:eastAsia="Arial" w:hAnsi="Arial" w:cs="Arial"/>
          <w:color w:val="000000"/>
        </w:rPr>
      </w:pPr>
    </w:p>
    <w:p w:rsidR="00A95804" w:rsidRDefault="00A84F20">
      <w:pPr>
        <w:ind w:left="124"/>
        <w:rPr>
          <w:rFonts w:ascii="Arial" w:eastAsia="Arial" w:hAnsi="Arial" w:cs="Arial"/>
          <w:color w:val="000000"/>
        </w:rPr>
      </w:pPr>
      <w:r>
        <w:rPr>
          <w:rFonts w:ascii="Arial" w:eastAsia="Arial" w:hAnsi="Arial" w:cs="Arial"/>
          <w:color w:val="000000"/>
        </w:rPr>
        <w:t xml:space="preserve">The result was about a dozen workshop outlines that OOTS plans to offer to our membership </w:t>
      </w:r>
      <w:proofErr w:type="gramStart"/>
      <w:r>
        <w:rPr>
          <w:rFonts w:ascii="Arial" w:eastAsia="Arial" w:hAnsi="Arial" w:cs="Arial"/>
          <w:color w:val="000000"/>
        </w:rPr>
        <w:t>in the near future</w:t>
      </w:r>
      <w:proofErr w:type="gramEnd"/>
      <w:r>
        <w:rPr>
          <w:rFonts w:ascii="Arial" w:eastAsia="Arial" w:hAnsi="Arial" w:cs="Arial"/>
          <w:color w:val="000000"/>
        </w:rPr>
        <w:t>.  If anyone is int</w:t>
      </w:r>
      <w:r>
        <w:rPr>
          <w:rFonts w:ascii="Arial" w:eastAsia="Arial" w:hAnsi="Arial" w:cs="Arial"/>
          <w:color w:val="000000"/>
        </w:rPr>
        <w:t xml:space="preserve">erested in being involved in the implementation of these workshops or is just interested in reading the </w:t>
      </w:r>
      <w:proofErr w:type="gramStart"/>
      <w:r>
        <w:rPr>
          <w:rFonts w:ascii="Arial" w:eastAsia="Arial" w:hAnsi="Arial" w:cs="Arial"/>
          <w:color w:val="000000"/>
        </w:rPr>
        <w:t>outlines</w:t>
      </w:r>
      <w:proofErr w:type="gramEnd"/>
      <w:r>
        <w:rPr>
          <w:rFonts w:ascii="Arial" w:eastAsia="Arial" w:hAnsi="Arial" w:cs="Arial"/>
          <w:color w:val="000000"/>
        </w:rPr>
        <w:t xml:space="preserve"> please come talk to us after the meeting!  </w:t>
      </w:r>
    </w:p>
    <w:p w:rsidR="00A95804" w:rsidRDefault="00A95804">
      <w:pPr>
        <w:ind w:left="124"/>
        <w:rPr>
          <w:rFonts w:ascii="Arial" w:eastAsia="Arial" w:hAnsi="Arial" w:cs="Arial"/>
          <w:color w:val="000000"/>
        </w:rPr>
      </w:pPr>
    </w:p>
    <w:p w:rsidR="00A95804" w:rsidRDefault="00A84F20">
      <w:pPr>
        <w:ind w:left="124"/>
        <w:rPr>
          <w:rFonts w:ascii="Arial" w:eastAsia="Arial" w:hAnsi="Arial" w:cs="Arial"/>
          <w:color w:val="000000"/>
        </w:rPr>
      </w:pPr>
      <w:r>
        <w:rPr>
          <w:rFonts w:ascii="Arial" w:eastAsia="Arial" w:hAnsi="Arial" w:cs="Arial"/>
          <w:color w:val="000000"/>
        </w:rPr>
        <w:t>Another focus this year was making sure all our programs had an easy to understand mandate that me</w:t>
      </w:r>
      <w:r>
        <w:rPr>
          <w:rFonts w:ascii="Arial" w:eastAsia="Arial" w:hAnsi="Arial" w:cs="Arial"/>
          <w:color w:val="000000"/>
        </w:rPr>
        <w:t xml:space="preserve">mbers could be expected to adhere to and rely on their fellow participants to adhere to as well.  We also updated the website with some great graphics and streamlined information provided.  Each program has </w:t>
      </w:r>
      <w:proofErr w:type="spellStart"/>
      <w:proofErr w:type="gramStart"/>
      <w:r>
        <w:rPr>
          <w:rFonts w:ascii="Arial" w:eastAsia="Arial" w:hAnsi="Arial" w:cs="Arial"/>
          <w:color w:val="000000"/>
        </w:rPr>
        <w:t>it’s</w:t>
      </w:r>
      <w:proofErr w:type="spellEnd"/>
      <w:proofErr w:type="gramEnd"/>
      <w:r>
        <w:rPr>
          <w:rFonts w:ascii="Arial" w:eastAsia="Arial" w:hAnsi="Arial" w:cs="Arial"/>
          <w:color w:val="000000"/>
        </w:rPr>
        <w:t xml:space="preserve"> own Facebook group which is attached to the </w:t>
      </w:r>
      <w:r>
        <w:rPr>
          <w:rFonts w:ascii="Arial" w:eastAsia="Arial" w:hAnsi="Arial" w:cs="Arial"/>
          <w:color w:val="000000"/>
        </w:rPr>
        <w:t xml:space="preserve">OOTS Facebook page so information about the programs is easily accessible from a few different avenues.  </w:t>
      </w:r>
    </w:p>
    <w:p w:rsidR="00A95804" w:rsidRDefault="00A95804">
      <w:pPr>
        <w:ind w:left="124"/>
        <w:rPr>
          <w:rFonts w:ascii="Arial" w:eastAsia="Arial" w:hAnsi="Arial" w:cs="Arial"/>
          <w:color w:val="000000"/>
        </w:rPr>
      </w:pPr>
    </w:p>
    <w:p w:rsidR="00A95804" w:rsidRDefault="00A84F20">
      <w:pPr>
        <w:ind w:left="124"/>
        <w:rPr>
          <w:rFonts w:ascii="Arial" w:eastAsia="Arial" w:hAnsi="Arial" w:cs="Arial"/>
          <w:color w:val="000000"/>
        </w:rPr>
      </w:pPr>
      <w:r>
        <w:rPr>
          <w:rFonts w:ascii="Arial" w:eastAsia="Arial" w:hAnsi="Arial" w:cs="Arial"/>
          <w:color w:val="000000"/>
        </w:rPr>
        <w:t>Since we had effectively double our offering of programs as of 2018, we began another partnership with the research shop at the University of Guelph.</w:t>
      </w:r>
      <w:r>
        <w:rPr>
          <w:rFonts w:ascii="Arial" w:eastAsia="Arial" w:hAnsi="Arial" w:cs="Arial"/>
          <w:color w:val="000000"/>
        </w:rPr>
        <w:t xml:space="preserve">  Our first partnership began with CESI and CBASE back in 2016.  During that </w:t>
      </w:r>
      <w:proofErr w:type="gramStart"/>
      <w:r>
        <w:rPr>
          <w:rFonts w:ascii="Arial" w:eastAsia="Arial" w:hAnsi="Arial" w:cs="Arial"/>
          <w:color w:val="000000"/>
        </w:rPr>
        <w:t>time</w:t>
      </w:r>
      <w:proofErr w:type="gramEnd"/>
      <w:r>
        <w:rPr>
          <w:rFonts w:ascii="Arial" w:eastAsia="Arial" w:hAnsi="Arial" w:cs="Arial"/>
          <w:color w:val="000000"/>
        </w:rPr>
        <w:t xml:space="preserve"> we conducted a community needs assessment which provided a great deal of useful strategies that we have already implemented and plan to implement more.  This current project </w:t>
      </w:r>
      <w:r>
        <w:rPr>
          <w:rFonts w:ascii="Arial" w:eastAsia="Arial" w:hAnsi="Arial" w:cs="Arial"/>
          <w:color w:val="000000"/>
        </w:rPr>
        <w:t xml:space="preserve">seeks to collect feedback from OOTS board members, volunteers and program participants in order to meet the needs of our volunteers as well as our membership base.  If you are interested in the results of either </w:t>
      </w:r>
      <w:proofErr w:type="gramStart"/>
      <w:r>
        <w:rPr>
          <w:rFonts w:ascii="Arial" w:eastAsia="Arial" w:hAnsi="Arial" w:cs="Arial"/>
          <w:color w:val="000000"/>
        </w:rPr>
        <w:t>project</w:t>
      </w:r>
      <w:proofErr w:type="gramEnd"/>
      <w:r>
        <w:rPr>
          <w:rFonts w:ascii="Arial" w:eastAsia="Arial" w:hAnsi="Arial" w:cs="Arial"/>
          <w:color w:val="000000"/>
        </w:rPr>
        <w:t xml:space="preserve"> please let us know at the end of the</w:t>
      </w:r>
      <w:r>
        <w:rPr>
          <w:rFonts w:ascii="Arial" w:eastAsia="Arial" w:hAnsi="Arial" w:cs="Arial"/>
          <w:color w:val="000000"/>
        </w:rPr>
        <w:t xml:space="preserve"> meeting.   </w:t>
      </w:r>
    </w:p>
    <w:p w:rsidR="00A95804" w:rsidRDefault="00A95804">
      <w:pPr>
        <w:ind w:left="124"/>
        <w:rPr>
          <w:rFonts w:ascii="Arial" w:eastAsia="Arial" w:hAnsi="Arial" w:cs="Arial"/>
          <w:color w:val="000000"/>
        </w:rPr>
      </w:pPr>
    </w:p>
    <w:p w:rsidR="00A95804" w:rsidRDefault="00A84F20">
      <w:pPr>
        <w:rPr>
          <w:rFonts w:ascii="Arial" w:eastAsia="Arial" w:hAnsi="Arial" w:cs="Arial"/>
          <w:color w:val="000000"/>
        </w:rPr>
      </w:pPr>
      <w:r>
        <w:rPr>
          <w:rFonts w:ascii="Arial" w:eastAsia="Arial" w:hAnsi="Arial" w:cs="Arial"/>
          <w:color w:val="000000"/>
        </w:rPr>
        <w:t xml:space="preserve">The programs at OOTS are a vital part of the services that we provide to the community.  We are very passionate about hosting a safe space for our members to interact with other each other.  Solidarity makes us stronger and we are very proud </w:t>
      </w:r>
      <w:r>
        <w:rPr>
          <w:rFonts w:ascii="Arial" w:eastAsia="Arial" w:hAnsi="Arial" w:cs="Arial"/>
          <w:color w:val="000000"/>
        </w:rPr>
        <w:t xml:space="preserve">to serve our community.  At the beginning of 2019 we welcomed our new programming chair Ana and she has already made great strides.  Starting this </w:t>
      </w:r>
      <w:proofErr w:type="gramStart"/>
      <w:r>
        <w:rPr>
          <w:rFonts w:ascii="Arial" w:eastAsia="Arial" w:hAnsi="Arial" w:cs="Arial"/>
          <w:color w:val="000000"/>
        </w:rPr>
        <w:t>month</w:t>
      </w:r>
      <w:proofErr w:type="gramEnd"/>
      <w:r>
        <w:rPr>
          <w:rFonts w:ascii="Arial" w:eastAsia="Arial" w:hAnsi="Arial" w:cs="Arial"/>
          <w:color w:val="000000"/>
        </w:rPr>
        <w:t xml:space="preserve"> the euchre social will be hosted as an all games night with the hopes of serving a more broader base of</w:t>
      </w:r>
      <w:r>
        <w:rPr>
          <w:rFonts w:ascii="Arial" w:eastAsia="Arial" w:hAnsi="Arial" w:cs="Arial"/>
          <w:color w:val="000000"/>
        </w:rPr>
        <w:t xml:space="preserve"> interests.  Ana has also been working with a new volunteer to begin and LGBT2Q+ walking and running group.  The first meeting will be held Thursday the 23</w:t>
      </w:r>
      <w:r>
        <w:rPr>
          <w:rFonts w:ascii="Arial" w:eastAsia="Arial" w:hAnsi="Arial" w:cs="Arial"/>
          <w:color w:val="000000"/>
          <w:vertAlign w:val="superscript"/>
        </w:rPr>
        <w:t>rd</w:t>
      </w:r>
      <w:r>
        <w:rPr>
          <w:rFonts w:ascii="Arial" w:eastAsia="Arial" w:hAnsi="Arial" w:cs="Arial"/>
          <w:color w:val="000000"/>
        </w:rPr>
        <w:t xml:space="preserve"> at 7pm. </w:t>
      </w:r>
    </w:p>
    <w:p w:rsidR="00A95804" w:rsidRDefault="00A95804">
      <w:pPr>
        <w:rPr>
          <w:rFonts w:ascii="Arial" w:eastAsia="Arial" w:hAnsi="Arial" w:cs="Arial"/>
          <w:color w:val="000000"/>
        </w:rPr>
      </w:pPr>
    </w:p>
    <w:p w:rsidR="00A95804" w:rsidRDefault="00A84F20">
      <w:pPr>
        <w:spacing w:after="160"/>
        <w:rPr>
          <w:rFonts w:ascii="Arial" w:eastAsia="Arial" w:hAnsi="Arial" w:cs="Arial"/>
        </w:rPr>
      </w:pPr>
      <w:r>
        <w:rPr>
          <w:rFonts w:ascii="Arial" w:eastAsia="Arial" w:hAnsi="Arial" w:cs="Arial"/>
          <w:color w:val="000000"/>
        </w:rPr>
        <w:t xml:space="preserve">If you are interested in Out on the shelf </w:t>
      </w:r>
      <w:proofErr w:type="gramStart"/>
      <w:r>
        <w:rPr>
          <w:rFonts w:ascii="Arial" w:eastAsia="Arial" w:hAnsi="Arial" w:cs="Arial"/>
          <w:color w:val="000000"/>
        </w:rPr>
        <w:t>programming</w:t>
      </w:r>
      <w:proofErr w:type="gramEnd"/>
      <w:r>
        <w:rPr>
          <w:rFonts w:ascii="Arial" w:eastAsia="Arial" w:hAnsi="Arial" w:cs="Arial"/>
          <w:color w:val="000000"/>
        </w:rPr>
        <w:t xml:space="preserve"> please email programming@outonthes</w:t>
      </w:r>
      <w:r>
        <w:rPr>
          <w:rFonts w:ascii="Arial" w:eastAsia="Arial" w:hAnsi="Arial" w:cs="Arial"/>
          <w:color w:val="000000"/>
        </w:rPr>
        <w:t>helf.com.</w:t>
      </w:r>
    </w:p>
    <w:p w:rsidR="00A95804" w:rsidRDefault="00A95804">
      <w:pPr>
        <w:widowControl w:val="0"/>
        <w:pBdr>
          <w:top w:val="nil"/>
          <w:left w:val="nil"/>
          <w:bottom w:val="nil"/>
          <w:right w:val="nil"/>
          <w:between w:val="nil"/>
        </w:pBdr>
        <w:spacing w:before="82" w:line="274" w:lineRule="auto"/>
        <w:ind w:left="162" w:right="412" w:hanging="162"/>
        <w:rPr>
          <w:rFonts w:ascii="Arial" w:eastAsia="Arial" w:hAnsi="Arial" w:cs="Arial"/>
          <w:color w:val="000000"/>
        </w:rPr>
      </w:pPr>
    </w:p>
    <w:p w:rsidR="00A95804" w:rsidRDefault="00A95804">
      <w:pPr>
        <w:widowControl w:val="0"/>
        <w:pBdr>
          <w:top w:val="nil"/>
          <w:left w:val="nil"/>
          <w:bottom w:val="nil"/>
          <w:right w:val="nil"/>
          <w:between w:val="nil"/>
        </w:pBdr>
        <w:ind w:left="162" w:right="108" w:hanging="162"/>
        <w:rPr>
          <w:rFonts w:ascii="Arial" w:eastAsia="Arial" w:hAnsi="Arial" w:cs="Arial"/>
          <w:color w:val="365F91"/>
        </w:rPr>
      </w:pPr>
    </w:p>
    <w:p w:rsidR="00A95804" w:rsidRDefault="00A84F20">
      <w:pPr>
        <w:widowControl w:val="0"/>
        <w:pBdr>
          <w:top w:val="nil"/>
          <w:left w:val="nil"/>
          <w:bottom w:val="nil"/>
          <w:right w:val="nil"/>
          <w:between w:val="nil"/>
        </w:pBdr>
        <w:spacing w:after="21"/>
        <w:ind w:left="164" w:right="108"/>
        <w:rPr>
          <w:rFonts w:ascii="Arial" w:eastAsia="Arial" w:hAnsi="Arial" w:cs="Arial"/>
          <w:color w:val="365F91"/>
        </w:rPr>
      </w:pPr>
      <w:r>
        <w:rPr>
          <w:rFonts w:ascii="Arial" w:eastAsia="Arial" w:hAnsi="Arial" w:cs="Arial"/>
          <w:b/>
          <w:color w:val="365F91"/>
        </w:rPr>
        <w:t xml:space="preserve">Marketing &amp; Communications Committee </w:t>
      </w:r>
      <w:r>
        <w:rPr>
          <w:rFonts w:ascii="Arial" w:eastAsia="Arial" w:hAnsi="Arial" w:cs="Arial"/>
          <w:noProof/>
          <w:color w:val="FF0000"/>
        </w:rPr>
        <mc:AlternateContent>
          <mc:Choice Requires="wpg">
            <w:drawing>
              <wp:inline distT="0" distB="0" distL="0" distR="0">
                <wp:extent cx="6907530" cy="12700"/>
                <wp:effectExtent l="0" t="0" r="0" b="0"/>
                <wp:docPr id="44" name="Group 44"/>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45" name="Rectangle 45"/>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46" name="Freeform: Shape 46"/>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3"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6907530" cy="12700"/>
                        </a:xfrm>
                        <a:prstGeom prst="rect"/>
                        <a:ln/>
                      </pic:spPr>
                    </pic:pic>
                  </a:graphicData>
                </a:graphic>
              </wp:inline>
            </w:drawing>
          </mc:Fallback>
        </mc:AlternateContent>
      </w:r>
      <w:r>
        <w:rPr>
          <w:rFonts w:ascii="Arial" w:eastAsia="Arial" w:hAnsi="Arial" w:cs="Arial"/>
          <w:color w:val="365F91"/>
        </w:rPr>
        <w:t xml:space="preserve"> </w:t>
      </w:r>
    </w:p>
    <w:p w:rsidR="00A95804" w:rsidRDefault="00A95804">
      <w:pPr>
        <w:pStyle w:val="Heading1"/>
        <w:spacing w:after="26"/>
        <w:ind w:right="110"/>
        <w:rPr>
          <w:color w:val="000000"/>
        </w:rPr>
      </w:pPr>
    </w:p>
    <w:p w:rsidR="00A95804" w:rsidRDefault="00A84F20">
      <w:pPr>
        <w:spacing w:after="160"/>
        <w:rPr>
          <w:rFonts w:ascii="Arial" w:eastAsia="Arial" w:hAnsi="Arial" w:cs="Arial"/>
        </w:rPr>
      </w:pPr>
      <w:r>
        <w:rPr>
          <w:rFonts w:ascii="Arial" w:eastAsia="Arial" w:hAnsi="Arial" w:cs="Arial"/>
          <w:color w:val="000000"/>
        </w:rPr>
        <w:t>The 2018/2019 year was filled with some great changes and new directions for the Marketing Team at Out on the Shelf. Our main goal this past year was to increase opportunities for funding and donations, awareness of OOTS and its programming, and to widen o</w:t>
      </w:r>
      <w:r>
        <w:rPr>
          <w:rFonts w:ascii="Arial" w:eastAsia="Arial" w:hAnsi="Arial" w:cs="Arial"/>
          <w:color w:val="000000"/>
        </w:rPr>
        <w:t>ur network of users and members. We have made strides towards this by cross promoting our organization with various partners in the community, public events, businesses and other NPO entities.</w:t>
      </w:r>
    </w:p>
    <w:p w:rsidR="00A95804" w:rsidRDefault="00A95804">
      <w:pPr>
        <w:rPr>
          <w:rFonts w:ascii="Arial" w:eastAsia="Arial" w:hAnsi="Arial" w:cs="Arial"/>
        </w:rPr>
      </w:pPr>
    </w:p>
    <w:p w:rsidR="00A95804" w:rsidRDefault="00A84F20">
      <w:pPr>
        <w:spacing w:after="160"/>
        <w:rPr>
          <w:rFonts w:ascii="Arial" w:eastAsia="Arial" w:hAnsi="Arial" w:cs="Arial"/>
        </w:rPr>
      </w:pPr>
      <w:r>
        <w:rPr>
          <w:rFonts w:ascii="Arial" w:eastAsia="Arial" w:hAnsi="Arial" w:cs="Arial"/>
          <w:b/>
          <w:color w:val="000000"/>
        </w:rPr>
        <w:t>Highlights of Accomplishments in the Past Year:</w:t>
      </w:r>
    </w:p>
    <w:p w:rsidR="00A95804" w:rsidRDefault="00A84F20">
      <w:pPr>
        <w:spacing w:after="160"/>
        <w:rPr>
          <w:rFonts w:ascii="Arial" w:eastAsia="Arial" w:hAnsi="Arial" w:cs="Arial"/>
        </w:rPr>
      </w:pPr>
      <w:r>
        <w:rPr>
          <w:rFonts w:ascii="Arial" w:eastAsia="Arial" w:hAnsi="Arial" w:cs="Arial"/>
          <w:color w:val="000000"/>
        </w:rPr>
        <w:t xml:space="preserve">Our marketing </w:t>
      </w:r>
      <w:r>
        <w:rPr>
          <w:rFonts w:ascii="Arial" w:eastAsia="Arial" w:hAnsi="Arial" w:cs="Arial"/>
          <w:color w:val="000000"/>
        </w:rPr>
        <w:t>strategies were to use programming and events to increase memberships and footfall into the library and to build our social media presence by creating a strong online voice and personality for these platforms. The voice we have chosen with our Marketing Co</w:t>
      </w:r>
      <w:r>
        <w:rPr>
          <w:rFonts w:ascii="Arial" w:eastAsia="Arial" w:hAnsi="Arial" w:cs="Arial"/>
          <w:color w:val="000000"/>
        </w:rPr>
        <w:t xml:space="preserve">mmittee for Instagram, Twitter and Facebook was a down to earth and professional, but approachable online ‘personality’. This has greatly improved our engagement over last year and has increased attendance in specialized events and regular programming. We </w:t>
      </w:r>
      <w:r>
        <w:rPr>
          <w:rFonts w:ascii="Arial" w:eastAsia="Arial" w:hAnsi="Arial" w:cs="Arial"/>
          <w:color w:val="000000"/>
        </w:rPr>
        <w:t xml:space="preserve">have shifted away from traditional </w:t>
      </w:r>
      <w:proofErr w:type="gramStart"/>
      <w:r>
        <w:rPr>
          <w:rFonts w:ascii="Arial" w:eastAsia="Arial" w:hAnsi="Arial" w:cs="Arial"/>
          <w:color w:val="000000"/>
        </w:rPr>
        <w:t>website based</w:t>
      </w:r>
      <w:proofErr w:type="gramEnd"/>
      <w:r>
        <w:rPr>
          <w:rFonts w:ascii="Arial" w:eastAsia="Arial" w:hAnsi="Arial" w:cs="Arial"/>
          <w:color w:val="000000"/>
        </w:rPr>
        <w:t xml:space="preserve"> engagement and have focused our energy and time with engaging through social media.</w:t>
      </w:r>
    </w:p>
    <w:p w:rsidR="00A95804" w:rsidRDefault="00A84F20">
      <w:pPr>
        <w:spacing w:after="160"/>
        <w:rPr>
          <w:rFonts w:ascii="Arial" w:eastAsia="Arial" w:hAnsi="Arial" w:cs="Arial"/>
        </w:rPr>
      </w:pPr>
      <w:r>
        <w:rPr>
          <w:rFonts w:ascii="Arial" w:eastAsia="Arial" w:hAnsi="Arial" w:cs="Arial"/>
          <w:color w:val="000000"/>
        </w:rPr>
        <w:t xml:space="preserve">Open mic nights have been introduced </w:t>
      </w:r>
      <w:proofErr w:type="gramStart"/>
      <w:r>
        <w:rPr>
          <w:rFonts w:ascii="Arial" w:eastAsia="Arial" w:hAnsi="Arial" w:cs="Arial"/>
          <w:color w:val="000000"/>
        </w:rPr>
        <w:t>as a way to</w:t>
      </w:r>
      <w:proofErr w:type="gramEnd"/>
      <w:r>
        <w:rPr>
          <w:rFonts w:ascii="Arial" w:eastAsia="Arial" w:hAnsi="Arial" w:cs="Arial"/>
          <w:color w:val="000000"/>
        </w:rPr>
        <w:t xml:space="preserve"> invite members of the community into our brick and mortar library as a pro</w:t>
      </w:r>
      <w:r>
        <w:rPr>
          <w:rFonts w:ascii="Arial" w:eastAsia="Arial" w:hAnsi="Arial" w:cs="Arial"/>
          <w:color w:val="000000"/>
        </w:rPr>
        <w:t>motional event. We have had excellent attendance for every event and have established a partnership with Guelph Music for rental equipment at a reduced cost. At this event we were able to increase our membership registration by over 300% in comparison to o</w:t>
      </w:r>
      <w:r>
        <w:rPr>
          <w:rFonts w:ascii="Arial" w:eastAsia="Arial" w:hAnsi="Arial" w:cs="Arial"/>
          <w:color w:val="000000"/>
        </w:rPr>
        <w:t>nline and walk-in registrations. Many members decided to also buy ‘standing’ memberships for those who could not afford the $10 payment.</w:t>
      </w:r>
    </w:p>
    <w:p w:rsidR="00A95804" w:rsidRDefault="00A84F20">
      <w:pPr>
        <w:spacing w:after="160"/>
        <w:rPr>
          <w:rFonts w:ascii="Arial" w:eastAsia="Arial" w:hAnsi="Arial" w:cs="Arial"/>
        </w:rPr>
      </w:pPr>
      <w:r>
        <w:rPr>
          <w:rFonts w:ascii="Arial" w:eastAsia="Arial" w:hAnsi="Arial" w:cs="Arial"/>
          <w:color w:val="000000"/>
        </w:rPr>
        <w:t>We have invested in purchasing button making supplies and flags as inventory to use as both a fundraising initiative an</w:t>
      </w:r>
      <w:r>
        <w:rPr>
          <w:rFonts w:ascii="Arial" w:eastAsia="Arial" w:hAnsi="Arial" w:cs="Arial"/>
          <w:color w:val="000000"/>
        </w:rPr>
        <w:t>d to increase exposure. This decision was in response to requests by members of the community.</w:t>
      </w:r>
    </w:p>
    <w:p w:rsidR="00A95804" w:rsidRDefault="00A84F20">
      <w:pPr>
        <w:spacing w:after="160"/>
        <w:rPr>
          <w:rFonts w:ascii="Arial" w:eastAsia="Arial" w:hAnsi="Arial" w:cs="Arial"/>
        </w:rPr>
      </w:pPr>
      <w:r>
        <w:rPr>
          <w:rFonts w:ascii="Arial" w:eastAsia="Arial" w:hAnsi="Arial" w:cs="Arial"/>
          <w:color w:val="000000"/>
        </w:rPr>
        <w:t>We have introduced ‘Walking Rainbows’ where we highlight the bios of several members of the LGBTQ2S+ community in Guelph to create an inviting and personalized e</w:t>
      </w:r>
      <w:r>
        <w:rPr>
          <w:rFonts w:ascii="Arial" w:eastAsia="Arial" w:hAnsi="Arial" w:cs="Arial"/>
          <w:color w:val="000000"/>
        </w:rPr>
        <w:t xml:space="preserve">xperience with social media followers and users of our services. </w:t>
      </w:r>
    </w:p>
    <w:p w:rsidR="00A95804" w:rsidRDefault="00A84F20">
      <w:pPr>
        <w:spacing w:after="160"/>
        <w:rPr>
          <w:rFonts w:ascii="Arial" w:eastAsia="Arial" w:hAnsi="Arial" w:cs="Arial"/>
        </w:rPr>
      </w:pPr>
      <w:r>
        <w:rPr>
          <w:rFonts w:ascii="Arial" w:eastAsia="Arial" w:hAnsi="Arial" w:cs="Arial"/>
          <w:b/>
          <w:color w:val="000000"/>
        </w:rPr>
        <w:t>Moving Forward:</w:t>
      </w:r>
    </w:p>
    <w:p w:rsidR="00A95804" w:rsidRDefault="00A84F20">
      <w:pPr>
        <w:spacing w:after="160"/>
        <w:rPr>
          <w:rFonts w:ascii="Arial" w:eastAsia="Arial" w:hAnsi="Arial" w:cs="Arial"/>
        </w:rPr>
      </w:pPr>
      <w:r>
        <w:rPr>
          <w:rFonts w:ascii="Arial" w:eastAsia="Arial" w:hAnsi="Arial" w:cs="Arial"/>
          <w:color w:val="000000"/>
        </w:rPr>
        <w:t>We strongly recommend that future Marketing teams look at capitalizing on the foot traffic along Carden Street to increase presence and use of the OOTS services. This can be accomplished by adequate signage (such as open signs or sandwich boards) and possi</w:t>
      </w:r>
      <w:r>
        <w:rPr>
          <w:rFonts w:ascii="Arial" w:eastAsia="Arial" w:hAnsi="Arial" w:cs="Arial"/>
          <w:color w:val="000000"/>
        </w:rPr>
        <w:t>ble lease line events (such as Downtown Guelph’s Trick or Treat event). This past year’s Marketing team established a goal to have a ‘rainbow crosswalk/sidewalk’ installed by the City of Guelph or the Downtown Guelph Business Association before the start o</w:t>
      </w:r>
      <w:r>
        <w:rPr>
          <w:rFonts w:ascii="Arial" w:eastAsia="Arial" w:hAnsi="Arial" w:cs="Arial"/>
          <w:color w:val="000000"/>
        </w:rPr>
        <w:t xml:space="preserve">f the 2019/2020 academic year in September 2019. </w:t>
      </w:r>
    </w:p>
    <w:p w:rsidR="00A95804" w:rsidRDefault="00A84F20">
      <w:pPr>
        <w:spacing w:after="160"/>
        <w:rPr>
          <w:rFonts w:ascii="Arial" w:eastAsia="Arial" w:hAnsi="Arial" w:cs="Arial"/>
        </w:rPr>
      </w:pPr>
      <w:r>
        <w:rPr>
          <w:rFonts w:ascii="Arial" w:eastAsia="Arial" w:hAnsi="Arial" w:cs="Arial"/>
          <w:color w:val="000000"/>
        </w:rPr>
        <w:t xml:space="preserve">We also suggest that Open Mic nights </w:t>
      </w:r>
      <w:proofErr w:type="gramStart"/>
      <w:r>
        <w:rPr>
          <w:rFonts w:ascii="Arial" w:eastAsia="Arial" w:hAnsi="Arial" w:cs="Arial"/>
          <w:color w:val="000000"/>
        </w:rPr>
        <w:t>continue on</w:t>
      </w:r>
      <w:proofErr w:type="gramEnd"/>
      <w:r>
        <w:rPr>
          <w:rFonts w:ascii="Arial" w:eastAsia="Arial" w:hAnsi="Arial" w:cs="Arial"/>
          <w:color w:val="000000"/>
        </w:rPr>
        <w:t xml:space="preserve"> a quarterly basis to maximize attendance, and that memberships be sold with a suggested donation. By tracking this information, our fundraising team will be </w:t>
      </w:r>
      <w:r>
        <w:rPr>
          <w:rFonts w:ascii="Arial" w:eastAsia="Arial" w:hAnsi="Arial" w:cs="Arial"/>
          <w:color w:val="000000"/>
        </w:rPr>
        <w:t>able to use the data to support future requests for funding.</w:t>
      </w:r>
    </w:p>
    <w:p w:rsidR="00A95804" w:rsidRDefault="00A84F20">
      <w:pPr>
        <w:spacing w:after="160"/>
        <w:rPr>
          <w:rFonts w:ascii="Arial" w:eastAsia="Arial" w:hAnsi="Arial" w:cs="Arial"/>
        </w:rPr>
      </w:pPr>
      <w:r>
        <w:rPr>
          <w:rFonts w:ascii="Arial" w:eastAsia="Arial" w:hAnsi="Arial" w:cs="Arial"/>
          <w:color w:val="000000"/>
        </w:rPr>
        <w:t xml:space="preserve">OOTS and Guelph Pride should </w:t>
      </w:r>
      <w:proofErr w:type="gramStart"/>
      <w:r>
        <w:rPr>
          <w:rFonts w:ascii="Arial" w:eastAsia="Arial" w:hAnsi="Arial" w:cs="Arial"/>
          <w:color w:val="000000"/>
        </w:rPr>
        <w:t>look into</w:t>
      </w:r>
      <w:proofErr w:type="gramEnd"/>
      <w:r>
        <w:rPr>
          <w:rFonts w:ascii="Arial" w:eastAsia="Arial" w:hAnsi="Arial" w:cs="Arial"/>
          <w:color w:val="000000"/>
        </w:rPr>
        <w:t xml:space="preserve"> merging Social Media accounts to maximize reach, impressions and engagements with the community and to also establish a working relationship, so our members</w:t>
      </w:r>
      <w:r>
        <w:rPr>
          <w:rFonts w:ascii="Arial" w:eastAsia="Arial" w:hAnsi="Arial" w:cs="Arial"/>
          <w:color w:val="000000"/>
        </w:rPr>
        <w:t xml:space="preserve"> and followers see that both organizations are run by the same NPO. This will encourage the use of services from both committees and a one stop shop for newcomers in Guelph.</w:t>
      </w:r>
    </w:p>
    <w:p w:rsidR="00A95804" w:rsidRDefault="00A84F20">
      <w:pPr>
        <w:spacing w:after="160"/>
        <w:rPr>
          <w:rFonts w:ascii="Arial" w:eastAsia="Arial" w:hAnsi="Arial" w:cs="Arial"/>
          <w:color w:val="000000"/>
        </w:rPr>
      </w:pPr>
      <w:r>
        <w:rPr>
          <w:rFonts w:ascii="Arial" w:eastAsia="Arial" w:hAnsi="Arial" w:cs="Arial"/>
          <w:color w:val="000000"/>
        </w:rPr>
        <w:lastRenderedPageBreak/>
        <w:t xml:space="preserve">We hope that the future Marketing team will continue to </w:t>
      </w:r>
      <w:proofErr w:type="spellStart"/>
      <w:r>
        <w:rPr>
          <w:rFonts w:ascii="Arial" w:eastAsia="Arial" w:hAnsi="Arial" w:cs="Arial"/>
          <w:color w:val="000000"/>
        </w:rPr>
        <w:t>carryout</w:t>
      </w:r>
      <w:proofErr w:type="spellEnd"/>
      <w:r>
        <w:rPr>
          <w:rFonts w:ascii="Arial" w:eastAsia="Arial" w:hAnsi="Arial" w:cs="Arial"/>
          <w:color w:val="000000"/>
        </w:rPr>
        <w:t xml:space="preserve"> or goals in order</w:t>
      </w:r>
      <w:r>
        <w:rPr>
          <w:rFonts w:ascii="Arial" w:eastAsia="Arial" w:hAnsi="Arial" w:cs="Arial"/>
          <w:color w:val="000000"/>
        </w:rPr>
        <w:t xml:space="preserve"> to establish a smooth transition from the past year to the next.</w:t>
      </w:r>
    </w:p>
    <w:p w:rsidR="00A95804" w:rsidRDefault="00A84F20">
      <w:pPr>
        <w:spacing w:after="160"/>
        <w:rPr>
          <w:rFonts w:ascii="Arial" w:eastAsia="Arial" w:hAnsi="Arial" w:cs="Arial"/>
        </w:rPr>
      </w:pPr>
      <w:r>
        <w:rPr>
          <w:rFonts w:ascii="Arial" w:eastAsia="Arial" w:hAnsi="Arial" w:cs="Arial"/>
          <w:color w:val="000000"/>
        </w:rPr>
        <w:t xml:space="preserve">If you are interested in volunteering with the Marketing </w:t>
      </w:r>
      <w:proofErr w:type="gramStart"/>
      <w:r>
        <w:rPr>
          <w:rFonts w:ascii="Arial" w:eastAsia="Arial" w:hAnsi="Arial" w:cs="Arial"/>
          <w:color w:val="000000"/>
        </w:rPr>
        <w:t>team</w:t>
      </w:r>
      <w:proofErr w:type="gramEnd"/>
      <w:r>
        <w:rPr>
          <w:rFonts w:ascii="Arial" w:eastAsia="Arial" w:hAnsi="Arial" w:cs="Arial"/>
          <w:color w:val="000000"/>
        </w:rPr>
        <w:t xml:space="preserve"> please email volunteer@outontheshelf.com.</w:t>
      </w:r>
    </w:p>
    <w:p w:rsidR="00A95804" w:rsidRDefault="00A95804">
      <w:pPr>
        <w:pStyle w:val="Heading1"/>
        <w:spacing w:after="26"/>
        <w:ind w:right="110"/>
        <w:rPr>
          <w:color w:val="000000"/>
        </w:rPr>
      </w:pPr>
    </w:p>
    <w:p w:rsidR="00A95804" w:rsidRDefault="00A84F20">
      <w:pPr>
        <w:pStyle w:val="Heading1"/>
        <w:spacing w:after="26"/>
        <w:ind w:right="110"/>
        <w:rPr>
          <w:b w:val="0"/>
          <w:color w:val="000000"/>
        </w:rPr>
      </w:pPr>
      <w:r>
        <w:rPr>
          <w:color w:val="000000"/>
        </w:rPr>
        <w:t>Financial Statements for the fiscal year ended December 31, 2018</w:t>
      </w:r>
    </w:p>
    <w:p w:rsidR="00A95804" w:rsidRDefault="00A84F20">
      <w:pPr>
        <w:ind w:left="119"/>
        <w:rPr>
          <w:rFonts w:ascii="Arial" w:eastAsia="Arial" w:hAnsi="Arial" w:cs="Arial"/>
          <w:color w:val="FF0000"/>
        </w:rPr>
      </w:pPr>
      <w:r>
        <w:rPr>
          <w:rFonts w:ascii="Arial" w:eastAsia="Arial" w:hAnsi="Arial" w:cs="Arial"/>
          <w:noProof/>
          <w:color w:val="FF0000"/>
        </w:rPr>
        <mc:AlternateContent>
          <mc:Choice Requires="wpg">
            <w:drawing>
              <wp:inline distT="0" distB="0" distL="0" distR="0">
                <wp:extent cx="6913245" cy="18415"/>
                <wp:effectExtent l="0" t="0" r="0" b="0"/>
                <wp:docPr id="47" name="Group 47"/>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48" name="Rectangle 48"/>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49" name="Freeform: Shape 49"/>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1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6913245" cy="18415"/>
                        </a:xfrm>
                        <a:prstGeom prst="rect"/>
                        <a:ln/>
                      </pic:spPr>
                    </pic:pic>
                  </a:graphicData>
                </a:graphic>
              </wp:inline>
            </w:drawing>
          </mc:Fallback>
        </mc:AlternateContent>
      </w:r>
    </w:p>
    <w:p w:rsidR="00A95804" w:rsidRDefault="00A95804">
      <w:pPr>
        <w:widowControl w:val="0"/>
        <w:pBdr>
          <w:top w:val="nil"/>
          <w:left w:val="nil"/>
          <w:bottom w:val="nil"/>
          <w:right w:val="nil"/>
          <w:between w:val="nil"/>
        </w:pBdr>
        <w:spacing w:before="40"/>
        <w:ind w:right="144"/>
        <w:rPr>
          <w:rFonts w:ascii="Calibri" w:eastAsia="Calibri" w:hAnsi="Calibri" w:cs="Calibri"/>
          <w:color w:val="000000"/>
          <w:sz w:val="22"/>
          <w:szCs w:val="22"/>
        </w:rPr>
      </w:pPr>
    </w:p>
    <w:p w:rsidR="00A95804" w:rsidRDefault="00A95804">
      <w:pPr>
        <w:widowControl w:val="0"/>
        <w:pBdr>
          <w:top w:val="nil"/>
          <w:left w:val="nil"/>
          <w:bottom w:val="nil"/>
          <w:right w:val="nil"/>
          <w:between w:val="nil"/>
        </w:pBdr>
        <w:spacing w:before="40"/>
        <w:ind w:right="144"/>
        <w:jc w:val="center"/>
        <w:rPr>
          <w:rFonts w:ascii="Calibri" w:eastAsia="Calibri" w:hAnsi="Calibri" w:cs="Calibri"/>
          <w:color w:val="000000"/>
          <w:sz w:val="22"/>
          <w:szCs w:val="22"/>
        </w:rPr>
      </w:pPr>
    </w:p>
    <w:tbl>
      <w:tblPr>
        <w:tblStyle w:val="a1"/>
        <w:tblW w:w="6237" w:type="dxa"/>
        <w:tblLayout w:type="fixed"/>
        <w:tblLook w:val="0400" w:firstRow="0" w:lastRow="0" w:firstColumn="0" w:lastColumn="0" w:noHBand="0" w:noVBand="1"/>
      </w:tblPr>
      <w:tblGrid>
        <w:gridCol w:w="3240"/>
        <w:gridCol w:w="280"/>
        <w:gridCol w:w="2717"/>
      </w:tblGrid>
      <w:tr w:rsidR="00A95804">
        <w:trPr>
          <w:trHeight w:val="360"/>
        </w:trPr>
        <w:tc>
          <w:tcPr>
            <w:tcW w:w="6237" w:type="dxa"/>
            <w:gridSpan w:val="3"/>
            <w:tcBorders>
              <w:top w:val="nil"/>
              <w:left w:val="nil"/>
              <w:bottom w:val="single" w:sz="4" w:space="0" w:color="000000"/>
              <w:right w:val="nil"/>
            </w:tcBorders>
            <w:shd w:val="clear" w:color="auto" w:fill="auto"/>
            <w:vAlign w:val="center"/>
          </w:tcPr>
          <w:p w:rsidR="00A95804" w:rsidRDefault="00A84F20">
            <w:pPr>
              <w:jc w:val="center"/>
              <w:rPr>
                <w:b/>
                <w:color w:val="000000"/>
                <w:sz w:val="32"/>
                <w:szCs w:val="32"/>
              </w:rPr>
            </w:pPr>
            <w:r>
              <w:rPr>
                <w:b/>
                <w:color w:val="000000"/>
                <w:sz w:val="32"/>
                <w:szCs w:val="32"/>
              </w:rPr>
              <w:t>2018 Balance Sheet</w:t>
            </w:r>
          </w:p>
        </w:tc>
      </w:tr>
      <w:tr w:rsidR="00A95804">
        <w:trPr>
          <w:trHeight w:val="500"/>
        </w:trPr>
        <w:tc>
          <w:tcPr>
            <w:tcW w:w="6237" w:type="dxa"/>
            <w:gridSpan w:val="3"/>
            <w:tcBorders>
              <w:top w:val="nil"/>
              <w:left w:val="nil"/>
              <w:bottom w:val="single" w:sz="4" w:space="0" w:color="000000"/>
              <w:right w:val="nil"/>
            </w:tcBorders>
            <w:shd w:val="clear" w:color="auto" w:fill="auto"/>
            <w:vAlign w:val="center"/>
          </w:tcPr>
          <w:p w:rsidR="00A95804" w:rsidRDefault="00A84F20">
            <w:pPr>
              <w:jc w:val="center"/>
              <w:rPr>
                <w:b/>
                <w:color w:val="000000"/>
                <w:sz w:val="32"/>
                <w:szCs w:val="32"/>
              </w:rPr>
            </w:pPr>
            <w:r>
              <w:rPr>
                <w:b/>
                <w:color w:val="000000"/>
                <w:sz w:val="32"/>
                <w:szCs w:val="32"/>
              </w:rPr>
              <w:t>Out on the Shelf</w:t>
            </w:r>
          </w:p>
        </w:tc>
      </w:tr>
      <w:tr w:rsidR="00A95804">
        <w:trPr>
          <w:trHeight w:val="400"/>
        </w:trPr>
        <w:tc>
          <w:tcPr>
            <w:tcW w:w="6237" w:type="dxa"/>
            <w:gridSpan w:val="3"/>
            <w:tcBorders>
              <w:top w:val="nil"/>
              <w:left w:val="nil"/>
              <w:bottom w:val="nil"/>
              <w:right w:val="nil"/>
            </w:tcBorders>
            <w:shd w:val="clear" w:color="auto" w:fill="auto"/>
            <w:vAlign w:val="bottom"/>
          </w:tcPr>
          <w:p w:rsidR="00A95804" w:rsidRDefault="00A84F20">
            <w:pPr>
              <w:jc w:val="center"/>
              <w:rPr>
                <w:rFonts w:ascii="Calibri" w:eastAsia="Calibri" w:hAnsi="Calibri" w:cs="Calibri"/>
                <w:b/>
                <w:i/>
                <w:color w:val="000000"/>
                <w:sz w:val="28"/>
                <w:szCs w:val="28"/>
              </w:rPr>
            </w:pPr>
            <w:r>
              <w:rPr>
                <w:rFonts w:ascii="Calibri" w:eastAsia="Calibri" w:hAnsi="Calibri" w:cs="Calibri"/>
                <w:b/>
                <w:i/>
                <w:color w:val="000000"/>
                <w:sz w:val="28"/>
                <w:szCs w:val="28"/>
              </w:rPr>
              <w:t>ASSETS</w:t>
            </w:r>
          </w:p>
        </w:tc>
      </w:tr>
      <w:tr w:rsidR="00A95804">
        <w:trPr>
          <w:trHeight w:val="200"/>
        </w:trPr>
        <w:tc>
          <w:tcPr>
            <w:tcW w:w="3240" w:type="dxa"/>
            <w:tcBorders>
              <w:top w:val="nil"/>
              <w:left w:val="nil"/>
              <w:bottom w:val="nil"/>
              <w:right w:val="nil"/>
            </w:tcBorders>
            <w:shd w:val="clear" w:color="auto" w:fill="auto"/>
            <w:vAlign w:val="center"/>
          </w:tcPr>
          <w:p w:rsidR="00A95804" w:rsidRDefault="00A95804">
            <w:pPr>
              <w:jc w:val="center"/>
              <w:rPr>
                <w:rFonts w:ascii="Calibri" w:eastAsia="Calibri" w:hAnsi="Calibri" w:cs="Calibri"/>
                <w:b/>
                <w:i/>
                <w:color w:val="000000"/>
                <w:sz w:val="28"/>
                <w:szCs w:val="28"/>
              </w:rPr>
            </w:pPr>
          </w:p>
        </w:tc>
        <w:tc>
          <w:tcPr>
            <w:tcW w:w="280" w:type="dxa"/>
            <w:tcBorders>
              <w:top w:val="nil"/>
              <w:left w:val="nil"/>
              <w:bottom w:val="nil"/>
              <w:right w:val="nil"/>
            </w:tcBorders>
            <w:shd w:val="clear" w:color="auto" w:fill="auto"/>
            <w:vAlign w:val="center"/>
          </w:tcPr>
          <w:p w:rsidR="00A95804" w:rsidRDefault="00A95804">
            <w:pPr>
              <w:jc w:val="center"/>
              <w:rPr>
                <w:sz w:val="20"/>
                <w:szCs w:val="20"/>
              </w:rPr>
            </w:pPr>
          </w:p>
        </w:tc>
        <w:tc>
          <w:tcPr>
            <w:tcW w:w="2717" w:type="dxa"/>
            <w:tcBorders>
              <w:top w:val="nil"/>
              <w:left w:val="nil"/>
              <w:bottom w:val="nil"/>
              <w:right w:val="nil"/>
            </w:tcBorders>
            <w:shd w:val="clear" w:color="auto" w:fill="auto"/>
            <w:vAlign w:val="center"/>
          </w:tcPr>
          <w:p w:rsidR="00A95804" w:rsidRDefault="00A95804">
            <w:pPr>
              <w:jc w:val="center"/>
              <w:rPr>
                <w:sz w:val="20"/>
                <w:szCs w:val="20"/>
              </w:rPr>
            </w:pPr>
          </w:p>
        </w:tc>
      </w:tr>
      <w:tr w:rsidR="00A95804">
        <w:trPr>
          <w:trHeight w:val="400"/>
        </w:trPr>
        <w:tc>
          <w:tcPr>
            <w:tcW w:w="3240"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Meridian Bank</w:t>
            </w:r>
          </w:p>
        </w:tc>
        <w:tc>
          <w:tcPr>
            <w:tcW w:w="28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15,158.17</w:t>
            </w:r>
          </w:p>
        </w:tc>
      </w:tr>
      <w:tr w:rsidR="00A95804">
        <w:trPr>
          <w:trHeight w:val="400"/>
        </w:trPr>
        <w:tc>
          <w:tcPr>
            <w:tcW w:w="3240"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Assets</w:t>
            </w:r>
          </w:p>
        </w:tc>
        <w:tc>
          <w:tcPr>
            <w:tcW w:w="280" w:type="dxa"/>
            <w:tcBorders>
              <w:top w:val="nil"/>
              <w:left w:val="nil"/>
              <w:bottom w:val="single" w:sz="4" w:space="0" w:color="000000"/>
              <w:right w:val="nil"/>
            </w:tcBorders>
            <w:shd w:val="clear" w:color="auto" w:fill="auto"/>
          </w:tcPr>
          <w:p w:rsidR="00A95804" w:rsidRDefault="00A95804">
            <w:pPr>
              <w:jc w:val="center"/>
              <w:rPr>
                <w:rFonts w:ascii="Helvetica Neue" w:eastAsia="Helvetica Neue" w:hAnsi="Helvetica Neue" w:cs="Helvetica Neue"/>
                <w:color w:val="000000"/>
                <w:sz w:val="20"/>
                <w:szCs w:val="20"/>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15,158.17</w:t>
            </w:r>
          </w:p>
        </w:tc>
      </w:tr>
      <w:tr w:rsidR="00A95804">
        <w:trPr>
          <w:trHeight w:val="400"/>
        </w:trPr>
        <w:tc>
          <w:tcPr>
            <w:tcW w:w="324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sz w:val="22"/>
                <w:szCs w:val="22"/>
              </w:rPr>
            </w:pPr>
          </w:p>
        </w:tc>
        <w:tc>
          <w:tcPr>
            <w:tcW w:w="280" w:type="dxa"/>
            <w:tcBorders>
              <w:top w:val="nil"/>
              <w:left w:val="nil"/>
              <w:bottom w:val="nil"/>
              <w:right w:val="nil"/>
            </w:tcBorders>
            <w:shd w:val="clear" w:color="auto" w:fill="auto"/>
          </w:tcPr>
          <w:p w:rsidR="00A95804" w:rsidRDefault="00A95804">
            <w:pPr>
              <w:jc w:val="center"/>
              <w:rPr>
                <w:sz w:val="20"/>
                <w:szCs w:val="20"/>
              </w:rPr>
            </w:pPr>
          </w:p>
        </w:tc>
        <w:tc>
          <w:tcPr>
            <w:tcW w:w="2717" w:type="dxa"/>
            <w:tcBorders>
              <w:top w:val="nil"/>
              <w:left w:val="nil"/>
              <w:bottom w:val="nil"/>
              <w:right w:val="nil"/>
            </w:tcBorders>
            <w:shd w:val="clear" w:color="auto" w:fill="auto"/>
          </w:tcPr>
          <w:p w:rsidR="00A95804" w:rsidRDefault="00A95804">
            <w:pPr>
              <w:jc w:val="center"/>
              <w:rPr>
                <w:sz w:val="20"/>
                <w:szCs w:val="20"/>
              </w:rPr>
            </w:pPr>
          </w:p>
        </w:tc>
      </w:tr>
      <w:tr w:rsidR="00A95804">
        <w:trPr>
          <w:trHeight w:val="400"/>
        </w:trPr>
        <w:tc>
          <w:tcPr>
            <w:tcW w:w="6237" w:type="dxa"/>
            <w:gridSpan w:val="3"/>
            <w:tcBorders>
              <w:top w:val="nil"/>
              <w:left w:val="nil"/>
              <w:bottom w:val="nil"/>
              <w:right w:val="nil"/>
            </w:tcBorders>
            <w:shd w:val="clear" w:color="auto" w:fill="auto"/>
            <w:vAlign w:val="bottom"/>
          </w:tcPr>
          <w:p w:rsidR="00A95804" w:rsidRDefault="00A84F20">
            <w:pPr>
              <w:jc w:val="center"/>
              <w:rPr>
                <w:rFonts w:ascii="Calibri" w:eastAsia="Calibri" w:hAnsi="Calibri" w:cs="Calibri"/>
                <w:b/>
                <w:i/>
                <w:color w:val="000000"/>
                <w:sz w:val="28"/>
                <w:szCs w:val="28"/>
              </w:rPr>
            </w:pPr>
            <w:r>
              <w:rPr>
                <w:rFonts w:ascii="Calibri" w:eastAsia="Calibri" w:hAnsi="Calibri" w:cs="Calibri"/>
                <w:b/>
                <w:i/>
                <w:color w:val="000000"/>
                <w:sz w:val="28"/>
                <w:szCs w:val="28"/>
              </w:rPr>
              <w:t>LIABILITIES</w:t>
            </w:r>
          </w:p>
        </w:tc>
      </w:tr>
      <w:tr w:rsidR="00A95804">
        <w:trPr>
          <w:trHeight w:val="200"/>
        </w:trPr>
        <w:tc>
          <w:tcPr>
            <w:tcW w:w="3240" w:type="dxa"/>
            <w:tcBorders>
              <w:top w:val="nil"/>
              <w:left w:val="nil"/>
              <w:bottom w:val="nil"/>
              <w:right w:val="nil"/>
            </w:tcBorders>
            <w:shd w:val="clear" w:color="auto" w:fill="auto"/>
            <w:vAlign w:val="center"/>
          </w:tcPr>
          <w:p w:rsidR="00A95804" w:rsidRDefault="00A95804">
            <w:pPr>
              <w:jc w:val="center"/>
              <w:rPr>
                <w:rFonts w:ascii="Calibri" w:eastAsia="Calibri" w:hAnsi="Calibri" w:cs="Calibri"/>
                <w:b/>
                <w:i/>
                <w:color w:val="000000"/>
                <w:sz w:val="28"/>
                <w:szCs w:val="28"/>
              </w:rPr>
            </w:pPr>
          </w:p>
        </w:tc>
        <w:tc>
          <w:tcPr>
            <w:tcW w:w="280" w:type="dxa"/>
            <w:tcBorders>
              <w:top w:val="nil"/>
              <w:left w:val="nil"/>
              <w:bottom w:val="nil"/>
              <w:right w:val="nil"/>
            </w:tcBorders>
            <w:shd w:val="clear" w:color="auto" w:fill="auto"/>
            <w:vAlign w:val="center"/>
          </w:tcPr>
          <w:p w:rsidR="00A95804" w:rsidRDefault="00A95804">
            <w:pPr>
              <w:jc w:val="center"/>
              <w:rPr>
                <w:sz w:val="20"/>
                <w:szCs w:val="20"/>
              </w:rPr>
            </w:pPr>
          </w:p>
        </w:tc>
        <w:tc>
          <w:tcPr>
            <w:tcW w:w="2717" w:type="dxa"/>
            <w:tcBorders>
              <w:top w:val="nil"/>
              <w:left w:val="nil"/>
              <w:bottom w:val="nil"/>
              <w:right w:val="nil"/>
            </w:tcBorders>
            <w:shd w:val="clear" w:color="auto" w:fill="auto"/>
            <w:vAlign w:val="center"/>
          </w:tcPr>
          <w:p w:rsidR="00A95804" w:rsidRDefault="00A95804">
            <w:pPr>
              <w:jc w:val="center"/>
              <w:rPr>
                <w:sz w:val="20"/>
                <w:szCs w:val="20"/>
              </w:rPr>
            </w:pPr>
          </w:p>
        </w:tc>
      </w:tr>
      <w:tr w:rsidR="00A95804">
        <w:trPr>
          <w:trHeight w:val="400"/>
        </w:trPr>
        <w:tc>
          <w:tcPr>
            <w:tcW w:w="3240"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Loans</w:t>
            </w:r>
          </w:p>
        </w:tc>
        <w:tc>
          <w:tcPr>
            <w:tcW w:w="28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717"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w:t>
            </w:r>
          </w:p>
        </w:tc>
      </w:tr>
      <w:tr w:rsidR="00A95804">
        <w:trPr>
          <w:trHeight w:val="400"/>
        </w:trPr>
        <w:tc>
          <w:tcPr>
            <w:tcW w:w="3240"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Accounts Payable</w:t>
            </w:r>
          </w:p>
        </w:tc>
        <w:tc>
          <w:tcPr>
            <w:tcW w:w="28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134.00</w:t>
            </w:r>
          </w:p>
        </w:tc>
      </w:tr>
      <w:tr w:rsidR="00A95804">
        <w:trPr>
          <w:trHeight w:val="400"/>
        </w:trPr>
        <w:tc>
          <w:tcPr>
            <w:tcW w:w="3240"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Liabilities</w:t>
            </w:r>
          </w:p>
        </w:tc>
        <w:tc>
          <w:tcPr>
            <w:tcW w:w="280" w:type="dxa"/>
            <w:tcBorders>
              <w:top w:val="nil"/>
              <w:left w:val="nil"/>
              <w:bottom w:val="single" w:sz="4" w:space="0" w:color="000000"/>
              <w:right w:val="nil"/>
            </w:tcBorders>
            <w:shd w:val="clear" w:color="auto" w:fill="auto"/>
          </w:tcPr>
          <w:p w:rsidR="00A95804" w:rsidRDefault="00A95804">
            <w:pPr>
              <w:jc w:val="center"/>
              <w:rPr>
                <w:rFonts w:ascii="Helvetica Neue" w:eastAsia="Helvetica Neue" w:hAnsi="Helvetica Neue" w:cs="Helvetica Neue"/>
                <w:color w:val="000000"/>
                <w:sz w:val="20"/>
                <w:szCs w:val="20"/>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134.00</w:t>
            </w:r>
          </w:p>
        </w:tc>
      </w:tr>
      <w:tr w:rsidR="00A95804">
        <w:trPr>
          <w:trHeight w:val="400"/>
        </w:trPr>
        <w:tc>
          <w:tcPr>
            <w:tcW w:w="324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sz w:val="22"/>
                <w:szCs w:val="22"/>
              </w:rPr>
            </w:pPr>
          </w:p>
        </w:tc>
        <w:tc>
          <w:tcPr>
            <w:tcW w:w="280" w:type="dxa"/>
            <w:tcBorders>
              <w:top w:val="nil"/>
              <w:left w:val="nil"/>
              <w:bottom w:val="nil"/>
              <w:right w:val="nil"/>
            </w:tcBorders>
            <w:shd w:val="clear" w:color="auto" w:fill="auto"/>
          </w:tcPr>
          <w:p w:rsidR="00A95804" w:rsidRDefault="00A95804">
            <w:pPr>
              <w:jc w:val="center"/>
              <w:rPr>
                <w:sz w:val="20"/>
                <w:szCs w:val="20"/>
              </w:rPr>
            </w:pPr>
          </w:p>
        </w:tc>
        <w:tc>
          <w:tcPr>
            <w:tcW w:w="2717" w:type="dxa"/>
            <w:tcBorders>
              <w:top w:val="nil"/>
              <w:left w:val="nil"/>
              <w:bottom w:val="nil"/>
              <w:right w:val="nil"/>
            </w:tcBorders>
            <w:shd w:val="clear" w:color="auto" w:fill="auto"/>
          </w:tcPr>
          <w:p w:rsidR="00A95804" w:rsidRDefault="00A95804">
            <w:pPr>
              <w:jc w:val="center"/>
              <w:rPr>
                <w:sz w:val="20"/>
                <w:szCs w:val="20"/>
              </w:rPr>
            </w:pPr>
          </w:p>
        </w:tc>
      </w:tr>
      <w:tr w:rsidR="00A95804">
        <w:trPr>
          <w:trHeight w:val="400"/>
        </w:trPr>
        <w:tc>
          <w:tcPr>
            <w:tcW w:w="6237" w:type="dxa"/>
            <w:gridSpan w:val="3"/>
            <w:tcBorders>
              <w:top w:val="nil"/>
              <w:left w:val="nil"/>
              <w:bottom w:val="nil"/>
              <w:right w:val="nil"/>
            </w:tcBorders>
            <w:shd w:val="clear" w:color="auto" w:fill="auto"/>
            <w:vAlign w:val="bottom"/>
          </w:tcPr>
          <w:p w:rsidR="00A95804" w:rsidRDefault="00A84F20">
            <w:pPr>
              <w:jc w:val="center"/>
              <w:rPr>
                <w:rFonts w:ascii="Calibri" w:eastAsia="Calibri" w:hAnsi="Calibri" w:cs="Calibri"/>
                <w:b/>
                <w:i/>
                <w:color w:val="000000"/>
                <w:sz w:val="28"/>
                <w:szCs w:val="28"/>
              </w:rPr>
            </w:pPr>
            <w:r>
              <w:rPr>
                <w:rFonts w:ascii="Calibri" w:eastAsia="Calibri" w:hAnsi="Calibri" w:cs="Calibri"/>
                <w:b/>
                <w:i/>
                <w:color w:val="000000"/>
                <w:sz w:val="28"/>
                <w:szCs w:val="28"/>
              </w:rPr>
              <w:t>EQUITY</w:t>
            </w:r>
          </w:p>
        </w:tc>
      </w:tr>
      <w:tr w:rsidR="00A95804">
        <w:trPr>
          <w:trHeight w:val="200"/>
        </w:trPr>
        <w:tc>
          <w:tcPr>
            <w:tcW w:w="3240" w:type="dxa"/>
            <w:tcBorders>
              <w:top w:val="nil"/>
              <w:left w:val="nil"/>
              <w:bottom w:val="nil"/>
              <w:right w:val="nil"/>
            </w:tcBorders>
            <w:shd w:val="clear" w:color="auto" w:fill="auto"/>
            <w:vAlign w:val="center"/>
          </w:tcPr>
          <w:p w:rsidR="00A95804" w:rsidRDefault="00A95804">
            <w:pPr>
              <w:jc w:val="center"/>
              <w:rPr>
                <w:rFonts w:ascii="Calibri" w:eastAsia="Calibri" w:hAnsi="Calibri" w:cs="Calibri"/>
                <w:b/>
                <w:i/>
                <w:color w:val="000000"/>
                <w:sz w:val="28"/>
                <w:szCs w:val="28"/>
              </w:rPr>
            </w:pPr>
          </w:p>
        </w:tc>
        <w:tc>
          <w:tcPr>
            <w:tcW w:w="280" w:type="dxa"/>
            <w:tcBorders>
              <w:top w:val="nil"/>
              <w:left w:val="nil"/>
              <w:bottom w:val="nil"/>
              <w:right w:val="nil"/>
            </w:tcBorders>
            <w:shd w:val="clear" w:color="auto" w:fill="auto"/>
            <w:vAlign w:val="center"/>
          </w:tcPr>
          <w:p w:rsidR="00A95804" w:rsidRDefault="00A95804">
            <w:pPr>
              <w:jc w:val="center"/>
              <w:rPr>
                <w:sz w:val="20"/>
                <w:szCs w:val="20"/>
              </w:rPr>
            </w:pPr>
          </w:p>
        </w:tc>
        <w:tc>
          <w:tcPr>
            <w:tcW w:w="2717" w:type="dxa"/>
            <w:tcBorders>
              <w:top w:val="nil"/>
              <w:left w:val="nil"/>
              <w:bottom w:val="nil"/>
              <w:right w:val="nil"/>
            </w:tcBorders>
            <w:shd w:val="clear" w:color="auto" w:fill="auto"/>
            <w:vAlign w:val="center"/>
          </w:tcPr>
          <w:p w:rsidR="00A95804" w:rsidRDefault="00A95804">
            <w:pPr>
              <w:jc w:val="center"/>
              <w:rPr>
                <w:sz w:val="20"/>
                <w:szCs w:val="20"/>
              </w:rPr>
            </w:pPr>
          </w:p>
        </w:tc>
      </w:tr>
      <w:tr w:rsidR="00A95804">
        <w:trPr>
          <w:trHeight w:val="400"/>
        </w:trPr>
        <w:tc>
          <w:tcPr>
            <w:tcW w:w="3240"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Equity</w:t>
            </w:r>
          </w:p>
        </w:tc>
        <w:tc>
          <w:tcPr>
            <w:tcW w:w="280"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15,024.17</w:t>
            </w:r>
          </w:p>
        </w:tc>
      </w:tr>
      <w:tr w:rsidR="00A95804">
        <w:trPr>
          <w:trHeight w:val="400"/>
        </w:trPr>
        <w:tc>
          <w:tcPr>
            <w:tcW w:w="3240"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Equity</w:t>
            </w:r>
          </w:p>
        </w:tc>
        <w:tc>
          <w:tcPr>
            <w:tcW w:w="280" w:type="dxa"/>
            <w:tcBorders>
              <w:top w:val="nil"/>
              <w:left w:val="nil"/>
              <w:bottom w:val="single" w:sz="4" w:space="0" w:color="000000"/>
              <w:right w:val="nil"/>
            </w:tcBorders>
            <w:shd w:val="clear" w:color="auto" w:fill="auto"/>
          </w:tcPr>
          <w:p w:rsidR="00A95804" w:rsidRDefault="00A95804">
            <w:pPr>
              <w:jc w:val="center"/>
              <w:rPr>
                <w:rFonts w:ascii="Helvetica Neue" w:eastAsia="Helvetica Neue" w:hAnsi="Helvetica Neue" w:cs="Helvetica Neue"/>
                <w:color w:val="000000"/>
                <w:sz w:val="20"/>
                <w:szCs w:val="20"/>
              </w:rPr>
            </w:pPr>
          </w:p>
        </w:tc>
        <w:tc>
          <w:tcPr>
            <w:tcW w:w="2717"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15,024.17</w:t>
            </w:r>
          </w:p>
        </w:tc>
      </w:tr>
    </w:tbl>
    <w:p w:rsidR="00A95804" w:rsidRDefault="00A95804">
      <w:pPr>
        <w:jc w:val="center"/>
      </w:pPr>
    </w:p>
    <w:p w:rsidR="00A95804" w:rsidRDefault="00A95804">
      <w:pPr>
        <w:jc w:val="center"/>
      </w:pPr>
    </w:p>
    <w:p w:rsidR="00A95804" w:rsidRDefault="00A95804">
      <w:pPr>
        <w:jc w:val="center"/>
      </w:pPr>
    </w:p>
    <w:p w:rsidR="00A95804" w:rsidRDefault="00A95804">
      <w:pPr>
        <w:jc w:val="center"/>
      </w:pPr>
    </w:p>
    <w:p w:rsidR="00A95804" w:rsidRDefault="00A95804">
      <w:pPr>
        <w:jc w:val="center"/>
      </w:pPr>
    </w:p>
    <w:p w:rsidR="00A95804" w:rsidRDefault="00A95804">
      <w:pPr>
        <w:jc w:val="center"/>
      </w:pPr>
    </w:p>
    <w:p w:rsidR="00A95804" w:rsidRDefault="00A95804">
      <w:pPr>
        <w:jc w:val="center"/>
      </w:pPr>
    </w:p>
    <w:tbl>
      <w:tblPr>
        <w:tblStyle w:val="a2"/>
        <w:tblW w:w="7513" w:type="dxa"/>
        <w:tblLayout w:type="fixed"/>
        <w:tblLook w:val="0400" w:firstRow="0" w:lastRow="0" w:firstColumn="0" w:lastColumn="0" w:noHBand="0" w:noVBand="1"/>
      </w:tblPr>
      <w:tblGrid>
        <w:gridCol w:w="4956"/>
        <w:gridCol w:w="538"/>
        <w:gridCol w:w="2019"/>
      </w:tblGrid>
      <w:tr w:rsidR="00A95804">
        <w:trPr>
          <w:trHeight w:val="500"/>
        </w:trPr>
        <w:tc>
          <w:tcPr>
            <w:tcW w:w="7513" w:type="dxa"/>
            <w:gridSpan w:val="3"/>
            <w:tcBorders>
              <w:top w:val="nil"/>
              <w:left w:val="nil"/>
              <w:bottom w:val="single" w:sz="4" w:space="0" w:color="000000"/>
              <w:right w:val="nil"/>
            </w:tcBorders>
            <w:shd w:val="clear" w:color="auto" w:fill="auto"/>
            <w:vAlign w:val="center"/>
          </w:tcPr>
          <w:p w:rsidR="00A95804" w:rsidRDefault="00A84F20">
            <w:pPr>
              <w:jc w:val="center"/>
              <w:rPr>
                <w:b/>
                <w:color w:val="000000"/>
                <w:sz w:val="32"/>
                <w:szCs w:val="32"/>
              </w:rPr>
            </w:pPr>
            <w:r>
              <w:rPr>
                <w:b/>
                <w:color w:val="000000"/>
                <w:sz w:val="32"/>
                <w:szCs w:val="32"/>
              </w:rPr>
              <w:t>2018 Income Statement</w:t>
            </w:r>
          </w:p>
        </w:tc>
      </w:tr>
      <w:tr w:rsidR="00A95804">
        <w:trPr>
          <w:trHeight w:val="500"/>
        </w:trPr>
        <w:tc>
          <w:tcPr>
            <w:tcW w:w="7513" w:type="dxa"/>
            <w:gridSpan w:val="3"/>
            <w:tcBorders>
              <w:top w:val="nil"/>
              <w:left w:val="nil"/>
              <w:bottom w:val="single" w:sz="4" w:space="0" w:color="000000"/>
              <w:right w:val="nil"/>
            </w:tcBorders>
            <w:shd w:val="clear" w:color="auto" w:fill="auto"/>
            <w:vAlign w:val="center"/>
          </w:tcPr>
          <w:p w:rsidR="00A95804" w:rsidRDefault="00A84F20">
            <w:pPr>
              <w:jc w:val="center"/>
              <w:rPr>
                <w:b/>
                <w:color w:val="000000"/>
                <w:sz w:val="32"/>
                <w:szCs w:val="32"/>
              </w:rPr>
            </w:pPr>
            <w:r>
              <w:rPr>
                <w:b/>
                <w:color w:val="000000"/>
                <w:sz w:val="32"/>
                <w:szCs w:val="32"/>
              </w:rPr>
              <w:t>Out on the Shelf</w:t>
            </w:r>
          </w:p>
        </w:tc>
      </w:tr>
      <w:tr w:rsidR="00A95804">
        <w:trPr>
          <w:trHeight w:val="400"/>
        </w:trPr>
        <w:tc>
          <w:tcPr>
            <w:tcW w:w="7513" w:type="dxa"/>
            <w:gridSpan w:val="3"/>
            <w:tcBorders>
              <w:top w:val="nil"/>
              <w:left w:val="nil"/>
              <w:bottom w:val="nil"/>
              <w:right w:val="nil"/>
            </w:tcBorders>
            <w:shd w:val="clear" w:color="auto" w:fill="auto"/>
            <w:vAlign w:val="bottom"/>
          </w:tcPr>
          <w:p w:rsidR="00A95804" w:rsidRDefault="00A84F20">
            <w:pPr>
              <w:jc w:val="center"/>
              <w:rPr>
                <w:rFonts w:ascii="Calibri" w:eastAsia="Calibri" w:hAnsi="Calibri" w:cs="Calibri"/>
                <w:b/>
                <w:i/>
                <w:color w:val="000000"/>
                <w:sz w:val="28"/>
                <w:szCs w:val="28"/>
              </w:rPr>
            </w:pPr>
            <w:r>
              <w:rPr>
                <w:rFonts w:ascii="Calibri" w:eastAsia="Calibri" w:hAnsi="Calibri" w:cs="Calibri"/>
                <w:b/>
                <w:i/>
                <w:color w:val="000000"/>
                <w:sz w:val="28"/>
                <w:szCs w:val="28"/>
              </w:rPr>
              <w:t>REVENUE</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Calibri" w:eastAsia="Calibri" w:hAnsi="Calibri" w:cs="Calibri"/>
                <w:b/>
                <w:i/>
                <w:color w:val="000000"/>
                <w:sz w:val="28"/>
                <w:szCs w:val="28"/>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center"/>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Earned Revenue</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Book Sales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Memberships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264.10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Earned Revenue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264.10</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i/>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Fundraising Revenue</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Pride Fundraising</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1,352.25</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Third-Party Fundraising</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Fundraising Revenue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1,352.25</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i/>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Donations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proofErr w:type="spellStart"/>
            <w:r>
              <w:rPr>
                <w:rFonts w:ascii="Trebuchet MS" w:eastAsia="Trebuchet MS" w:hAnsi="Trebuchet MS" w:cs="Trebuchet MS"/>
                <w:color w:val="000000"/>
                <w:sz w:val="22"/>
                <w:szCs w:val="22"/>
              </w:rPr>
              <w:t>CanadaHelps</w:t>
            </w:r>
            <w:proofErr w:type="spellEnd"/>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226.00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Donations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5,397.72</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Pride Donations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2,485.20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Donations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8,108.92</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i/>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Grant Revenue</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Government Grants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10,200.00</w:t>
            </w:r>
          </w:p>
        </w:tc>
      </w:tr>
      <w:tr w:rsidR="00A95804">
        <w:trPr>
          <w:trHeight w:val="42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Grant Revenue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10,200.00</w:t>
            </w:r>
          </w:p>
        </w:tc>
      </w:tr>
      <w:tr w:rsidR="00A95804">
        <w:trPr>
          <w:trHeight w:val="42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TOTAL REVENUE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b/>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      19,925.27</w:t>
            </w:r>
          </w:p>
        </w:tc>
      </w:tr>
      <w:tr w:rsidR="00A95804">
        <w:trPr>
          <w:trHeight w:val="400"/>
        </w:trPr>
        <w:tc>
          <w:tcPr>
            <w:tcW w:w="4956"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b/>
                <w:i/>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tcPr>
          <w:p w:rsidR="00A95804" w:rsidRDefault="00A95804">
            <w:pPr>
              <w:jc w:val="center"/>
              <w:rPr>
                <w:sz w:val="20"/>
                <w:szCs w:val="20"/>
              </w:rPr>
            </w:pPr>
          </w:p>
        </w:tc>
      </w:tr>
      <w:tr w:rsidR="00A95804">
        <w:trPr>
          <w:trHeight w:val="400"/>
        </w:trPr>
        <w:tc>
          <w:tcPr>
            <w:tcW w:w="7513" w:type="dxa"/>
            <w:gridSpan w:val="3"/>
            <w:tcBorders>
              <w:top w:val="nil"/>
              <w:left w:val="nil"/>
              <w:bottom w:val="nil"/>
              <w:right w:val="nil"/>
            </w:tcBorders>
            <w:shd w:val="clear" w:color="auto" w:fill="auto"/>
            <w:vAlign w:val="bottom"/>
          </w:tcPr>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95804">
            <w:pPr>
              <w:jc w:val="center"/>
              <w:rPr>
                <w:rFonts w:ascii="Calibri" w:eastAsia="Calibri" w:hAnsi="Calibri" w:cs="Calibri"/>
                <w:b/>
                <w:i/>
                <w:color w:val="000000"/>
                <w:sz w:val="28"/>
                <w:szCs w:val="28"/>
              </w:rPr>
            </w:pPr>
          </w:p>
          <w:p w:rsidR="00A95804" w:rsidRDefault="00A84F20">
            <w:pPr>
              <w:jc w:val="center"/>
              <w:rPr>
                <w:rFonts w:ascii="Calibri" w:eastAsia="Calibri" w:hAnsi="Calibri" w:cs="Calibri"/>
                <w:b/>
                <w:i/>
                <w:color w:val="000000"/>
                <w:sz w:val="28"/>
                <w:szCs w:val="28"/>
              </w:rPr>
            </w:pPr>
            <w:r>
              <w:rPr>
                <w:rFonts w:ascii="Calibri" w:eastAsia="Calibri" w:hAnsi="Calibri" w:cs="Calibri"/>
                <w:b/>
                <w:i/>
                <w:color w:val="000000"/>
                <w:sz w:val="28"/>
                <w:szCs w:val="28"/>
              </w:rPr>
              <w:t>EXPENSES</w:t>
            </w:r>
          </w:p>
        </w:tc>
      </w:tr>
      <w:tr w:rsidR="00A95804">
        <w:trPr>
          <w:trHeight w:val="400"/>
        </w:trPr>
        <w:tc>
          <w:tcPr>
            <w:tcW w:w="4956" w:type="dxa"/>
            <w:tcBorders>
              <w:top w:val="nil"/>
              <w:left w:val="nil"/>
              <w:bottom w:val="nil"/>
              <w:right w:val="nil"/>
            </w:tcBorders>
            <w:shd w:val="clear" w:color="auto" w:fill="auto"/>
          </w:tcPr>
          <w:p w:rsidR="00A95804" w:rsidRDefault="00A95804">
            <w:pPr>
              <w:jc w:val="center"/>
              <w:rPr>
                <w:rFonts w:ascii="Calibri" w:eastAsia="Calibri" w:hAnsi="Calibri" w:cs="Calibri"/>
                <w:b/>
                <w:i/>
                <w:color w:val="000000"/>
                <w:sz w:val="28"/>
                <w:szCs w:val="28"/>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tcPr>
          <w:p w:rsidR="00A95804" w:rsidRDefault="00A95804">
            <w:pPr>
              <w:jc w:val="center"/>
              <w:rPr>
                <w:rFonts w:ascii="Helvetica Neue" w:eastAsia="Helvetica Neue" w:hAnsi="Helvetica Neue" w:cs="Helvetica Neue"/>
                <w:color w:val="000000"/>
                <w:sz w:val="20"/>
                <w:szCs w:val="20"/>
                <w:u w:val="single"/>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Advertising and Promotions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Advertising</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16.15</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Promotional Materials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253.75</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Website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689.26</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Advertising and Promotions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959.16</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Interest and Bank Charges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Bank Charges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19.80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Interest and Bank Charges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19.80</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Licenses, Memberships and Dues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Business License &amp; Fees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36.50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proofErr w:type="spellStart"/>
            <w:r>
              <w:rPr>
                <w:rFonts w:ascii="Trebuchet MS" w:eastAsia="Trebuchet MS" w:hAnsi="Trebuchet MS" w:cs="Trebuchet MS"/>
                <w:color w:val="000000"/>
                <w:sz w:val="22"/>
                <w:szCs w:val="22"/>
              </w:rPr>
              <w:t>CanadaHelps</w:t>
            </w:r>
            <w:proofErr w:type="spellEnd"/>
            <w:r>
              <w:rPr>
                <w:rFonts w:ascii="Trebuchet MS" w:eastAsia="Trebuchet MS" w:hAnsi="Trebuchet MS" w:cs="Trebuchet MS"/>
                <w:color w:val="000000"/>
                <w:sz w:val="22"/>
                <w:szCs w:val="22"/>
              </w:rPr>
              <w:t xml:space="preserve"> Fee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29.18</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Subscriptions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647.87</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Membership Fees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444.60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Licenses, Memberships and Dues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1,158.15</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Occupancy Costs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Rent</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12,252.76</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Occupancy Costs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12,252.76</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Program Costs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Entertainment</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1,240.00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Equipment Rentals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1,220.44</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Food &amp; Drink</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431.19</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Other Program Costs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544.19</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Supplies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234.67</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Venue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2,451.53</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Program Costs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6,122.02</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Professional and Consulting Fees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Anti-Oppression Workshop Trainer</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400.00</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Insurance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2,307.96</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Professional and Consulting Fees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2,707.96</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Other Expenses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Donor Recognition</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6.78</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Printing</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66.22</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proofErr w:type="spellStart"/>
            <w:r>
              <w:rPr>
                <w:rFonts w:ascii="Trebuchet MS" w:eastAsia="Trebuchet MS" w:hAnsi="Trebuchet MS" w:cs="Trebuchet MS"/>
                <w:color w:val="000000"/>
                <w:sz w:val="22"/>
                <w:szCs w:val="22"/>
              </w:rPr>
              <w:t>Misc</w:t>
            </w:r>
            <w:proofErr w:type="spellEnd"/>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135.49</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Other Expenses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208.49</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r>
              <w:rPr>
                <w:rFonts w:ascii="Calibri" w:eastAsia="Calibri" w:hAnsi="Calibri" w:cs="Calibri"/>
                <w:i/>
                <w:color w:val="000000"/>
                <w:sz w:val="22"/>
                <w:szCs w:val="22"/>
                <w:u w:val="single"/>
              </w:rPr>
              <w:t>Library</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Supplies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single" w:sz="4" w:space="0" w:color="000000"/>
              <w:right w:val="nil"/>
            </w:tcBorders>
            <w:shd w:val="clear" w:color="auto" w:fill="auto"/>
            <w:vAlign w:val="bottom"/>
          </w:tcPr>
          <w:p w:rsidR="00A95804" w:rsidRDefault="00A84F20">
            <w:pPr>
              <w:jc w:val="center"/>
              <w:rPr>
                <w:rFonts w:ascii="Trebuchet MS" w:eastAsia="Trebuchet MS" w:hAnsi="Trebuchet MS" w:cs="Trebuchet MS"/>
                <w:sz w:val="22"/>
                <w:szCs w:val="22"/>
              </w:rPr>
            </w:pPr>
            <w:r>
              <w:rPr>
                <w:rFonts w:ascii="Trebuchet MS" w:eastAsia="Trebuchet MS" w:hAnsi="Trebuchet MS" w:cs="Trebuchet MS"/>
                <w:sz w:val="22"/>
                <w:szCs w:val="22"/>
              </w:rPr>
              <w:t>$            267.35</w:t>
            </w: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Total Occupancy Costs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267.35</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Calibri" w:eastAsia="Calibri" w:hAnsi="Calibri" w:cs="Calibri"/>
                <w:i/>
                <w:color w:val="000000"/>
                <w:sz w:val="22"/>
                <w:szCs w:val="22"/>
                <w:u w:val="single"/>
              </w:rPr>
            </w:pPr>
            <w:proofErr w:type="spellStart"/>
            <w:r>
              <w:rPr>
                <w:rFonts w:ascii="Calibri" w:eastAsia="Calibri" w:hAnsi="Calibri" w:cs="Calibri"/>
                <w:i/>
                <w:color w:val="000000"/>
                <w:sz w:val="22"/>
                <w:szCs w:val="22"/>
                <w:u w:val="single"/>
              </w:rPr>
              <w:t>Purchasesd</w:t>
            </w:r>
            <w:proofErr w:type="spellEnd"/>
            <w:r>
              <w:rPr>
                <w:rFonts w:ascii="Calibri" w:eastAsia="Calibri" w:hAnsi="Calibri" w:cs="Calibri"/>
                <w:i/>
                <w:color w:val="000000"/>
                <w:sz w:val="22"/>
                <w:szCs w:val="22"/>
                <w:u w:val="single"/>
              </w:rPr>
              <w:t xml:space="preserve"> Supplies and Assets</w:t>
            </w:r>
          </w:p>
        </w:tc>
        <w:tc>
          <w:tcPr>
            <w:tcW w:w="538" w:type="dxa"/>
            <w:tcBorders>
              <w:top w:val="nil"/>
              <w:left w:val="nil"/>
              <w:bottom w:val="nil"/>
              <w:right w:val="nil"/>
            </w:tcBorders>
            <w:shd w:val="clear" w:color="auto" w:fill="auto"/>
          </w:tcPr>
          <w:p w:rsidR="00A95804" w:rsidRDefault="00A95804">
            <w:pPr>
              <w:jc w:val="center"/>
              <w:rPr>
                <w:rFonts w:ascii="Calibri" w:eastAsia="Calibri" w:hAnsi="Calibri" w:cs="Calibri"/>
                <w:i/>
                <w:color w:val="000000"/>
                <w:sz w:val="22"/>
                <w:szCs w:val="22"/>
                <w:u w:val="single"/>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0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Office Supplies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53.56</w:t>
            </w:r>
          </w:p>
        </w:tc>
      </w:tr>
      <w:tr w:rsidR="00A95804">
        <w:trPr>
          <w:trHeight w:val="42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xml:space="preserve">Total </w:t>
            </w:r>
            <w:proofErr w:type="spellStart"/>
            <w:r>
              <w:rPr>
                <w:rFonts w:ascii="Trebuchet MS" w:eastAsia="Trebuchet MS" w:hAnsi="Trebuchet MS" w:cs="Trebuchet MS"/>
                <w:i/>
                <w:color w:val="000000"/>
                <w:sz w:val="22"/>
                <w:szCs w:val="22"/>
              </w:rPr>
              <w:t>Purchasesd</w:t>
            </w:r>
            <w:proofErr w:type="spellEnd"/>
            <w:r>
              <w:rPr>
                <w:rFonts w:ascii="Trebuchet MS" w:eastAsia="Trebuchet MS" w:hAnsi="Trebuchet MS" w:cs="Trebuchet MS"/>
                <w:i/>
                <w:color w:val="000000"/>
                <w:sz w:val="22"/>
                <w:szCs w:val="22"/>
              </w:rPr>
              <w:t xml:space="preserve"> Supplies and Assets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53.56</w:t>
            </w:r>
          </w:p>
        </w:tc>
      </w:tr>
      <w:tr w:rsidR="00A95804">
        <w:trPr>
          <w:trHeight w:val="42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2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TOTAL EXPENSES</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b/>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      23,749.25</w:t>
            </w:r>
          </w:p>
        </w:tc>
      </w:tr>
      <w:tr w:rsidR="00A95804">
        <w:trPr>
          <w:trHeight w:val="200"/>
        </w:trPr>
        <w:tc>
          <w:tcPr>
            <w:tcW w:w="4956" w:type="dxa"/>
            <w:tcBorders>
              <w:top w:val="nil"/>
              <w:left w:val="nil"/>
              <w:bottom w:val="nil"/>
              <w:right w:val="nil"/>
            </w:tcBorders>
            <w:shd w:val="clear" w:color="auto" w:fill="auto"/>
            <w:vAlign w:val="bottom"/>
          </w:tcPr>
          <w:p w:rsidR="00A95804" w:rsidRDefault="00A95804">
            <w:pPr>
              <w:jc w:val="center"/>
              <w:rPr>
                <w:rFonts w:ascii="Trebuchet MS" w:eastAsia="Trebuchet MS" w:hAnsi="Trebuchet MS" w:cs="Trebuchet MS"/>
                <w:b/>
                <w:i/>
                <w:color w:val="000000"/>
                <w:sz w:val="22"/>
                <w:szCs w:val="22"/>
              </w:rPr>
            </w:pPr>
          </w:p>
        </w:tc>
        <w:tc>
          <w:tcPr>
            <w:tcW w:w="538" w:type="dxa"/>
            <w:tcBorders>
              <w:top w:val="nil"/>
              <w:left w:val="nil"/>
              <w:bottom w:val="nil"/>
              <w:right w:val="nil"/>
            </w:tcBorders>
            <w:shd w:val="clear" w:color="auto" w:fill="auto"/>
          </w:tcPr>
          <w:p w:rsidR="00A95804" w:rsidRDefault="00A95804">
            <w:pPr>
              <w:jc w:val="center"/>
              <w:rPr>
                <w:sz w:val="20"/>
                <w:szCs w:val="20"/>
              </w:rPr>
            </w:pPr>
          </w:p>
        </w:tc>
        <w:tc>
          <w:tcPr>
            <w:tcW w:w="2019" w:type="dxa"/>
            <w:tcBorders>
              <w:top w:val="nil"/>
              <w:left w:val="nil"/>
              <w:bottom w:val="nil"/>
              <w:right w:val="nil"/>
            </w:tcBorders>
            <w:shd w:val="clear" w:color="auto" w:fill="auto"/>
            <w:vAlign w:val="bottom"/>
          </w:tcPr>
          <w:p w:rsidR="00A95804" w:rsidRDefault="00A95804">
            <w:pPr>
              <w:jc w:val="center"/>
              <w:rPr>
                <w:sz w:val="20"/>
                <w:szCs w:val="20"/>
              </w:rPr>
            </w:pPr>
          </w:p>
        </w:tc>
      </w:tr>
      <w:tr w:rsidR="00A95804">
        <w:trPr>
          <w:trHeight w:val="420"/>
        </w:trPr>
        <w:tc>
          <w:tcPr>
            <w:tcW w:w="4956"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NET INCOME</w:t>
            </w:r>
          </w:p>
        </w:tc>
        <w:tc>
          <w:tcPr>
            <w:tcW w:w="538" w:type="dxa"/>
            <w:tcBorders>
              <w:top w:val="nil"/>
              <w:left w:val="nil"/>
              <w:bottom w:val="nil"/>
              <w:right w:val="nil"/>
            </w:tcBorders>
            <w:shd w:val="clear" w:color="auto" w:fill="auto"/>
          </w:tcPr>
          <w:p w:rsidR="00A95804" w:rsidRDefault="00A95804">
            <w:pPr>
              <w:jc w:val="center"/>
              <w:rPr>
                <w:rFonts w:ascii="Trebuchet MS" w:eastAsia="Trebuchet MS" w:hAnsi="Trebuchet MS" w:cs="Trebuchet MS"/>
                <w:b/>
                <w:i/>
                <w:color w:val="000000"/>
                <w:sz w:val="22"/>
                <w:szCs w:val="22"/>
              </w:rPr>
            </w:pPr>
          </w:p>
        </w:tc>
        <w:tc>
          <w:tcPr>
            <w:tcW w:w="2019" w:type="dxa"/>
            <w:tcBorders>
              <w:top w:val="nil"/>
              <w:left w:val="nil"/>
              <w:bottom w:val="nil"/>
              <w:right w:val="nil"/>
            </w:tcBorders>
            <w:shd w:val="clear" w:color="auto" w:fill="auto"/>
            <w:vAlign w:val="bottom"/>
          </w:tcPr>
          <w:p w:rsidR="00A95804" w:rsidRDefault="00A84F20">
            <w:pPr>
              <w:jc w:val="center"/>
              <w:rPr>
                <w:rFonts w:ascii="Trebuchet MS" w:eastAsia="Trebuchet MS" w:hAnsi="Trebuchet MS" w:cs="Trebuchet MS"/>
                <w:b/>
                <w:i/>
                <w:color w:val="000000"/>
                <w:sz w:val="22"/>
                <w:szCs w:val="22"/>
              </w:rPr>
            </w:pPr>
            <w:r>
              <w:rPr>
                <w:rFonts w:ascii="Trebuchet MS" w:eastAsia="Trebuchet MS" w:hAnsi="Trebuchet MS" w:cs="Trebuchet MS"/>
                <w:b/>
                <w:i/>
                <w:color w:val="000000"/>
                <w:sz w:val="22"/>
                <w:szCs w:val="22"/>
              </w:rPr>
              <w:t xml:space="preserve">$    </w:t>
            </w:r>
            <w:proofErr w:type="gramStart"/>
            <w:r>
              <w:rPr>
                <w:rFonts w:ascii="Trebuchet MS" w:eastAsia="Trebuchet MS" w:hAnsi="Trebuchet MS" w:cs="Trebuchet MS"/>
                <w:b/>
                <w:i/>
                <w:color w:val="000000"/>
                <w:sz w:val="22"/>
                <w:szCs w:val="22"/>
              </w:rPr>
              <w:t xml:space="preserve">   (</w:t>
            </w:r>
            <w:proofErr w:type="gramEnd"/>
            <w:r>
              <w:rPr>
                <w:rFonts w:ascii="Trebuchet MS" w:eastAsia="Trebuchet MS" w:hAnsi="Trebuchet MS" w:cs="Trebuchet MS"/>
                <w:b/>
                <w:i/>
                <w:color w:val="000000"/>
                <w:sz w:val="22"/>
                <w:szCs w:val="22"/>
              </w:rPr>
              <w:t>3,823.98)</w:t>
            </w:r>
          </w:p>
        </w:tc>
      </w:tr>
    </w:tbl>
    <w:p w:rsidR="00A95804" w:rsidRDefault="00A95804"/>
    <w:p w:rsidR="00A95804" w:rsidRDefault="00A84F20">
      <w:pPr>
        <w:jc w:val="righ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3245" cy="18415"/>
                <wp:effectExtent l="0" t="0" r="0" b="0"/>
                <wp:docPr id="50" name="Group 50"/>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51" name="Rectangle 51"/>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52" name="Freeform: Shape 52"/>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6913245" cy="18415"/>
                        </a:xfrm>
                        <a:prstGeom prst="rect"/>
                        <a:ln/>
                      </pic:spPr>
                    </pic:pic>
                  </a:graphicData>
                </a:graphic>
              </wp:inline>
            </w:drawing>
          </mc:Fallback>
        </mc:AlternateContent>
      </w:r>
    </w:p>
    <w:p w:rsidR="00A95804" w:rsidRDefault="00A95804">
      <w:pPr>
        <w:rPr>
          <w:rFonts w:ascii="Arial" w:eastAsia="Arial" w:hAnsi="Arial" w:cs="Arial"/>
        </w:rPr>
      </w:pPr>
    </w:p>
    <w:p w:rsidR="00A95804" w:rsidRDefault="00A84F20">
      <w:pPr>
        <w:rPr>
          <w:rFonts w:ascii="Arial" w:eastAsia="Arial" w:hAnsi="Arial" w:cs="Arial"/>
          <w:color w:val="000000"/>
          <w:u w:val="single"/>
        </w:rPr>
      </w:pPr>
      <w:r>
        <w:rPr>
          <w:rFonts w:ascii="Arial" w:eastAsia="Arial" w:hAnsi="Arial" w:cs="Arial"/>
          <w:color w:val="000000"/>
          <w:u w:val="single"/>
        </w:rPr>
        <w:t>Treasurer’s Comments</w:t>
      </w:r>
    </w:p>
    <w:p w:rsidR="00A95804" w:rsidRDefault="00A95804">
      <w:pPr>
        <w:rPr>
          <w:rFonts w:ascii="Arial" w:eastAsia="Arial" w:hAnsi="Arial" w:cs="Arial"/>
          <w:color w:val="000000"/>
        </w:rPr>
      </w:pPr>
    </w:p>
    <w:p w:rsidR="00A95804" w:rsidRDefault="00A84F20">
      <w:pPr>
        <w:rPr>
          <w:rFonts w:ascii="Arial" w:eastAsia="Arial" w:hAnsi="Arial" w:cs="Arial"/>
          <w:color w:val="000000"/>
        </w:rPr>
      </w:pPr>
      <w:r>
        <w:rPr>
          <w:rFonts w:ascii="Arial" w:eastAsia="Arial" w:hAnsi="Arial" w:cs="Arial"/>
          <w:color w:val="000000"/>
        </w:rPr>
        <w:t xml:space="preserve">In 2018, we ended the year with a $3,823.98 deficit. The main cause of the deficit was a doubling of our rent, which increased our occupancy costs from $6,118.80 in 2017 to $12,252.76 in 2018. </w:t>
      </w:r>
      <w:proofErr w:type="gramStart"/>
      <w:r>
        <w:rPr>
          <w:rFonts w:ascii="Arial" w:eastAsia="Arial" w:hAnsi="Arial" w:cs="Arial"/>
          <w:color w:val="000000"/>
        </w:rPr>
        <w:t>So</w:t>
      </w:r>
      <w:proofErr w:type="gramEnd"/>
      <w:r>
        <w:rPr>
          <w:rFonts w:ascii="Arial" w:eastAsia="Arial" w:hAnsi="Arial" w:cs="Arial"/>
          <w:color w:val="000000"/>
        </w:rPr>
        <w:t xml:space="preserve"> while the revenue generated in 2018 was the highest on recor</w:t>
      </w:r>
      <w:r>
        <w:rPr>
          <w:rFonts w:ascii="Arial" w:eastAsia="Arial" w:hAnsi="Arial" w:cs="Arial"/>
          <w:color w:val="000000"/>
        </w:rPr>
        <w:t>d, it was still not enough to offset the rent increase.</w:t>
      </w:r>
    </w:p>
    <w:p w:rsidR="00A95804" w:rsidRDefault="00A95804">
      <w:pPr>
        <w:rPr>
          <w:rFonts w:ascii="Arial" w:eastAsia="Arial" w:hAnsi="Arial" w:cs="Arial"/>
          <w:color w:val="000000"/>
        </w:rPr>
      </w:pPr>
    </w:p>
    <w:p w:rsidR="00A95804" w:rsidRDefault="00A84F20">
      <w:pPr>
        <w:rPr>
          <w:rFonts w:ascii="Arial" w:eastAsia="Arial" w:hAnsi="Arial" w:cs="Arial"/>
          <w:color w:val="000000"/>
        </w:rPr>
      </w:pPr>
      <w:r>
        <w:rPr>
          <w:rFonts w:ascii="Arial" w:eastAsia="Arial" w:hAnsi="Arial" w:cs="Arial"/>
          <w:color w:val="000000"/>
        </w:rPr>
        <w:t xml:space="preserve">Aside from rent and programming, our largest expense is insurance, which was $2,307.96. This is an increase of $109 from 2017. The current amount is also similar to what we paid in 2016 and </w:t>
      </w:r>
      <w:proofErr w:type="gramStart"/>
      <w:r>
        <w:rPr>
          <w:rFonts w:ascii="Arial" w:eastAsia="Arial" w:hAnsi="Arial" w:cs="Arial"/>
          <w:color w:val="000000"/>
        </w:rPr>
        <w:t>2015, and</w:t>
      </w:r>
      <w:proofErr w:type="gramEnd"/>
      <w:r>
        <w:rPr>
          <w:rFonts w:ascii="Arial" w:eastAsia="Arial" w:hAnsi="Arial" w:cs="Arial"/>
          <w:color w:val="000000"/>
        </w:rPr>
        <w:t xml:space="preserve"> is not expected to increase significantly in 2019.</w:t>
      </w:r>
    </w:p>
    <w:p w:rsidR="00A95804" w:rsidRDefault="00A95804">
      <w:pPr>
        <w:rPr>
          <w:rFonts w:ascii="Arial" w:eastAsia="Arial" w:hAnsi="Arial" w:cs="Arial"/>
          <w:color w:val="000000"/>
        </w:rPr>
      </w:pPr>
    </w:p>
    <w:p w:rsidR="00A95804" w:rsidRDefault="00A84F20">
      <w:pPr>
        <w:rPr>
          <w:rFonts w:ascii="Arial" w:eastAsia="Arial" w:hAnsi="Arial" w:cs="Arial"/>
          <w:color w:val="000000"/>
        </w:rPr>
      </w:pPr>
      <w:r>
        <w:rPr>
          <w:rFonts w:ascii="Arial" w:eastAsia="Arial" w:hAnsi="Arial" w:cs="Arial"/>
          <w:color w:val="000000"/>
        </w:rPr>
        <w:t xml:space="preserve">The Pride commute spending was significantly less </w:t>
      </w:r>
      <w:proofErr w:type="spellStart"/>
      <w:r>
        <w:rPr>
          <w:rFonts w:ascii="Arial" w:eastAsia="Arial" w:hAnsi="Arial" w:cs="Arial"/>
          <w:color w:val="000000"/>
        </w:rPr>
        <w:t>then</w:t>
      </w:r>
      <w:proofErr w:type="spellEnd"/>
      <w:r>
        <w:rPr>
          <w:rFonts w:ascii="Arial" w:eastAsia="Arial" w:hAnsi="Arial" w:cs="Arial"/>
          <w:color w:val="000000"/>
        </w:rPr>
        <w:t xml:space="preserve"> budgeted ($9,115.00), at $4,528.90. Unfortunately, revenue was not up to expectations, at $3,822.48, leaving a $701.95 deficit. Pride started the ye</w:t>
      </w:r>
      <w:r>
        <w:rPr>
          <w:rFonts w:ascii="Arial" w:eastAsia="Arial" w:hAnsi="Arial" w:cs="Arial"/>
          <w:color w:val="000000"/>
        </w:rPr>
        <w:t>ar in surplus, with $4,524.43 carried over from previous years, leaving the Pride committee with $3,822.48 by end of year.</w:t>
      </w:r>
    </w:p>
    <w:p w:rsidR="00A95804" w:rsidRDefault="00A95804">
      <w:pPr>
        <w:rPr>
          <w:rFonts w:ascii="Arial" w:eastAsia="Arial" w:hAnsi="Arial" w:cs="Arial"/>
        </w:rPr>
      </w:pPr>
    </w:p>
    <w:p w:rsidR="00A95804" w:rsidRDefault="00A84F20">
      <w:pPr>
        <w:widowControl w:val="0"/>
        <w:pBdr>
          <w:top w:val="nil"/>
          <w:left w:val="nil"/>
          <w:bottom w:val="nil"/>
          <w:right w:val="nil"/>
          <w:between w:val="nil"/>
        </w:pBdr>
        <w:spacing w:line="276" w:lineRule="auto"/>
        <w:rPr>
          <w:rFonts w:ascii="Arial" w:eastAsia="Arial" w:hAnsi="Arial" w:cs="Arial"/>
        </w:rPr>
        <w:sectPr w:rsidR="00A95804">
          <w:type w:val="continuous"/>
          <w:pgSz w:w="12240" w:h="15840"/>
          <w:pgMar w:top="1500" w:right="620" w:bottom="280" w:left="740" w:header="720" w:footer="720" w:gutter="0"/>
          <w:cols w:space="720"/>
        </w:sectPr>
      </w:pPr>
      <w:r>
        <w:br w:type="page"/>
      </w:r>
    </w:p>
    <w:p w:rsidR="00A95804" w:rsidRDefault="00A84F20">
      <w:pPr>
        <w:widowControl w:val="0"/>
        <w:pBdr>
          <w:top w:val="nil"/>
          <w:left w:val="nil"/>
          <w:bottom w:val="nil"/>
          <w:right w:val="nil"/>
          <w:between w:val="nil"/>
        </w:pBdr>
        <w:spacing w:before="69" w:after="26"/>
        <w:ind w:left="162" w:right="384" w:hanging="162"/>
        <w:rPr>
          <w:rFonts w:ascii="Arial" w:eastAsia="Arial" w:hAnsi="Arial" w:cs="Arial"/>
          <w:color w:val="000000"/>
          <w:sz w:val="20"/>
          <w:szCs w:val="20"/>
        </w:rPr>
      </w:pPr>
      <w:r>
        <w:rPr>
          <w:rFonts w:ascii="Arial" w:eastAsia="Arial" w:hAnsi="Arial" w:cs="Arial"/>
          <w:color w:val="365F91"/>
          <w:sz w:val="20"/>
          <w:szCs w:val="20"/>
        </w:rPr>
        <w:lastRenderedPageBreak/>
        <w:t>Retiring Directors</w:t>
      </w:r>
    </w:p>
    <w:p w:rsidR="00A95804" w:rsidRDefault="00A84F20">
      <w:pPr>
        <w:ind w:left="10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07530" cy="12700"/>
                <wp:effectExtent l="0" t="0" r="0" b="0"/>
                <wp:docPr id="53" name="Group 53"/>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54" name="Rectangle 54"/>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55" name="Freeform: Shape 55"/>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8"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6907530" cy="12700"/>
                        </a:xfrm>
                        <a:prstGeom prst="rect"/>
                        <a:ln/>
                      </pic:spPr>
                    </pic:pic>
                  </a:graphicData>
                </a:graphic>
              </wp:inline>
            </w:drawing>
          </mc:Fallback>
        </mc:AlternateContent>
      </w:r>
    </w:p>
    <w:p w:rsidR="00A95804" w:rsidRDefault="00A84F20">
      <w:pPr>
        <w:widowControl w:val="0"/>
        <w:pBdr>
          <w:top w:val="nil"/>
          <w:left w:val="nil"/>
          <w:bottom w:val="nil"/>
          <w:right w:val="nil"/>
          <w:between w:val="nil"/>
        </w:pBdr>
        <w:spacing w:before="77"/>
        <w:ind w:left="142" w:right="199"/>
        <w:rPr>
          <w:rFonts w:ascii="Arial" w:eastAsia="Arial" w:hAnsi="Arial" w:cs="Arial"/>
          <w:color w:val="000000"/>
          <w:sz w:val="20"/>
          <w:szCs w:val="20"/>
        </w:rPr>
      </w:pPr>
      <w:r>
        <w:rPr>
          <w:rFonts w:ascii="Arial" w:eastAsia="Arial" w:hAnsi="Arial" w:cs="Arial"/>
          <w:color w:val="000000"/>
          <w:sz w:val="20"/>
          <w:szCs w:val="20"/>
        </w:rPr>
        <w:t xml:space="preserve">By definition of the By-Laws, the Board of Directors of Out </w:t>
      </w:r>
      <w:proofErr w:type="gramStart"/>
      <w:r>
        <w:rPr>
          <w:rFonts w:ascii="Arial" w:eastAsia="Arial" w:hAnsi="Arial" w:cs="Arial"/>
          <w:color w:val="000000"/>
          <w:sz w:val="20"/>
          <w:szCs w:val="20"/>
        </w:rPr>
        <w:t>On</w:t>
      </w:r>
      <w:proofErr w:type="gramEnd"/>
      <w:r>
        <w:rPr>
          <w:rFonts w:ascii="Arial" w:eastAsia="Arial" w:hAnsi="Arial" w:cs="Arial"/>
          <w:color w:val="000000"/>
          <w:sz w:val="20"/>
          <w:szCs w:val="20"/>
        </w:rPr>
        <w:t xml:space="preserve"> The Shelf automatically retires preceding each Annual General Meeting. During the regular year, existing Board Members may elect additional Board Members, who shall then stand for election at t</w:t>
      </w:r>
      <w:r>
        <w:rPr>
          <w:rFonts w:ascii="Arial" w:eastAsia="Arial" w:hAnsi="Arial" w:cs="Arial"/>
          <w:color w:val="000000"/>
          <w:sz w:val="20"/>
          <w:szCs w:val="20"/>
        </w:rPr>
        <w:t>he next AGM.</w:t>
      </w:r>
    </w:p>
    <w:p w:rsidR="00A95804" w:rsidRDefault="00A95804">
      <w:pPr>
        <w:rPr>
          <w:rFonts w:ascii="Arial" w:eastAsia="Arial" w:hAnsi="Arial" w:cs="Arial"/>
          <w:sz w:val="20"/>
          <w:szCs w:val="20"/>
        </w:rPr>
      </w:pPr>
    </w:p>
    <w:p w:rsidR="00A95804" w:rsidRDefault="00A84F20">
      <w:pPr>
        <w:pStyle w:val="Heading1"/>
        <w:ind w:left="142" w:right="384"/>
        <w:rPr>
          <w:b w:val="0"/>
          <w:sz w:val="20"/>
          <w:szCs w:val="20"/>
        </w:rPr>
      </w:pPr>
      <w:r>
        <w:rPr>
          <w:sz w:val="20"/>
          <w:szCs w:val="20"/>
        </w:rPr>
        <w:t xml:space="preserve">Directors who have served Out </w:t>
      </w:r>
      <w:proofErr w:type="gramStart"/>
      <w:r>
        <w:rPr>
          <w:sz w:val="20"/>
          <w:szCs w:val="20"/>
        </w:rPr>
        <w:t>On</w:t>
      </w:r>
      <w:proofErr w:type="gramEnd"/>
      <w:r>
        <w:rPr>
          <w:sz w:val="20"/>
          <w:szCs w:val="20"/>
        </w:rPr>
        <w:t xml:space="preserve"> The Shelf during the 2018 fiscal year include:</w:t>
      </w:r>
    </w:p>
    <w:p w:rsidR="00A95804" w:rsidRDefault="00A95804">
      <w:pPr>
        <w:rPr>
          <w:rFonts w:ascii="Arial" w:eastAsia="Arial" w:hAnsi="Arial" w:cs="Arial"/>
          <w:sz w:val="20"/>
          <w:szCs w:val="20"/>
        </w:rPr>
      </w:pPr>
    </w:p>
    <w:p w:rsidR="00A95804" w:rsidRDefault="00A95804">
      <w:pPr>
        <w:rPr>
          <w:rFonts w:ascii="Arial" w:eastAsia="Arial" w:hAnsi="Arial" w:cs="Arial"/>
          <w:sz w:val="20"/>
          <w:szCs w:val="20"/>
        </w:rPr>
        <w:sectPr w:rsidR="00A95804">
          <w:type w:val="continuous"/>
          <w:pgSz w:w="12240" w:h="15840"/>
          <w:pgMar w:top="1500" w:right="620" w:bottom="280" w:left="740" w:header="720" w:footer="720" w:gutter="0"/>
          <w:cols w:space="720"/>
        </w:sectPr>
      </w:pPr>
    </w:p>
    <w:p w:rsidR="00A95804" w:rsidRDefault="00A84F20">
      <w:pPr>
        <w:widowControl w:val="0"/>
        <w:pBdr>
          <w:top w:val="nil"/>
          <w:left w:val="nil"/>
          <w:bottom w:val="nil"/>
          <w:right w:val="nil"/>
          <w:between w:val="nil"/>
        </w:pBdr>
        <w:tabs>
          <w:tab w:val="left" w:pos="863"/>
        </w:tabs>
        <w:spacing w:before="12" w:line="295" w:lineRule="auto"/>
        <w:ind w:left="862"/>
        <w:rPr>
          <w:rFonts w:ascii="Arial" w:eastAsia="Arial" w:hAnsi="Arial" w:cs="Arial"/>
          <w:b/>
          <w:color w:val="000000"/>
          <w:sz w:val="20"/>
          <w:szCs w:val="20"/>
          <w:u w:val="single"/>
        </w:rPr>
      </w:pPr>
      <w:r>
        <w:rPr>
          <w:rFonts w:ascii="Arial" w:eastAsia="Arial" w:hAnsi="Arial" w:cs="Arial"/>
          <w:b/>
          <w:color w:val="000000"/>
          <w:sz w:val="20"/>
          <w:szCs w:val="20"/>
          <w:u w:val="single"/>
        </w:rPr>
        <w:t>2018-19 Board</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Jesse Tetrault (Chair)</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Caitlin Harding (Vice-Chair)</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Graham Lockhart (Treasurer)</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CJ Lopez</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Tati Goodrich</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Madeline Donnelly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Jasper Smith</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Sam Johns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Lori Guest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proofErr w:type="spellStart"/>
      <w:r>
        <w:rPr>
          <w:rFonts w:ascii="Arial" w:eastAsia="Arial" w:hAnsi="Arial" w:cs="Arial"/>
          <w:color w:val="000000"/>
          <w:sz w:val="20"/>
          <w:szCs w:val="20"/>
        </w:rPr>
        <w:t>Jenaya</w:t>
      </w:r>
      <w:proofErr w:type="spellEnd"/>
      <w:r>
        <w:rPr>
          <w:rFonts w:ascii="Arial" w:eastAsia="Arial" w:hAnsi="Arial" w:cs="Arial"/>
          <w:color w:val="000000"/>
          <w:sz w:val="20"/>
          <w:szCs w:val="20"/>
        </w:rPr>
        <w:t xml:space="preserve"> Nixon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David Baxter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Lindsey Thomson</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Ana Moyer (2019) </w:t>
      </w:r>
    </w:p>
    <w:p w:rsidR="00A95804" w:rsidRDefault="00A95804">
      <w:pPr>
        <w:widowControl w:val="0"/>
        <w:pBdr>
          <w:top w:val="nil"/>
          <w:left w:val="nil"/>
          <w:bottom w:val="nil"/>
          <w:right w:val="nil"/>
          <w:between w:val="nil"/>
        </w:pBdr>
        <w:tabs>
          <w:tab w:val="left" w:pos="863"/>
        </w:tabs>
        <w:spacing w:line="290" w:lineRule="auto"/>
        <w:ind w:left="862"/>
        <w:rPr>
          <w:rFonts w:ascii="Arial" w:eastAsia="Arial" w:hAnsi="Arial" w:cs="Arial"/>
          <w:color w:val="000000"/>
          <w:sz w:val="20"/>
          <w:szCs w:val="20"/>
        </w:rPr>
      </w:pPr>
    </w:p>
    <w:p w:rsidR="00A95804" w:rsidRDefault="00A84F20">
      <w:pPr>
        <w:pStyle w:val="Heading1"/>
        <w:spacing w:before="69"/>
        <w:ind w:left="142" w:right="384"/>
        <w:rPr>
          <w:b w:val="0"/>
          <w:sz w:val="20"/>
          <w:szCs w:val="20"/>
        </w:rPr>
      </w:pPr>
      <w:r>
        <w:rPr>
          <w:sz w:val="20"/>
          <w:szCs w:val="20"/>
        </w:rPr>
        <w:t>Directors who retired during the 2017 term include:</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Edward Reimer (Chair)</w:t>
      </w:r>
    </w:p>
    <w:p w:rsidR="00A95804" w:rsidRDefault="00A84F20">
      <w:pPr>
        <w:widowControl w:val="0"/>
        <w:numPr>
          <w:ilvl w:val="1"/>
          <w:numId w:val="21"/>
        </w:numPr>
        <w:pBdr>
          <w:top w:val="nil"/>
          <w:left w:val="nil"/>
          <w:bottom w:val="nil"/>
          <w:right w:val="nil"/>
          <w:between w:val="nil"/>
        </w:pBdr>
        <w:tabs>
          <w:tab w:val="left" w:pos="863"/>
        </w:tabs>
        <w:spacing w:before="12" w:line="295" w:lineRule="auto"/>
        <w:rPr>
          <w:color w:val="000000"/>
        </w:rPr>
      </w:pPr>
      <w:r>
        <w:rPr>
          <w:rFonts w:ascii="Arial" w:eastAsia="Arial" w:hAnsi="Arial" w:cs="Arial"/>
          <w:color w:val="000000"/>
          <w:sz w:val="20"/>
          <w:szCs w:val="20"/>
        </w:rPr>
        <w:t>Nicholas Dionne (Treasurer)</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Lisa Myra Smith</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Eugene Enriquez</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 xml:space="preserve">Jon </w:t>
      </w:r>
      <w:proofErr w:type="spellStart"/>
      <w:r>
        <w:rPr>
          <w:rFonts w:ascii="Arial" w:eastAsia="Arial" w:hAnsi="Arial" w:cs="Arial"/>
          <w:color w:val="000000"/>
          <w:sz w:val="20"/>
          <w:szCs w:val="20"/>
        </w:rPr>
        <w:t>Masselink</w:t>
      </w:r>
      <w:proofErr w:type="spellEnd"/>
      <w:r>
        <w:rPr>
          <w:rFonts w:ascii="Arial" w:eastAsia="Arial" w:hAnsi="Arial" w:cs="Arial"/>
          <w:color w:val="000000"/>
          <w:sz w:val="20"/>
          <w:szCs w:val="20"/>
        </w:rPr>
        <w:t xml:space="preserve">  </w:t>
      </w:r>
    </w:p>
    <w:p w:rsidR="00A95804" w:rsidRDefault="00A84F20">
      <w:pPr>
        <w:widowControl w:val="0"/>
        <w:numPr>
          <w:ilvl w:val="1"/>
          <w:numId w:val="21"/>
        </w:numPr>
        <w:pBdr>
          <w:top w:val="nil"/>
          <w:left w:val="nil"/>
          <w:bottom w:val="nil"/>
          <w:right w:val="nil"/>
          <w:between w:val="nil"/>
        </w:pBdr>
        <w:tabs>
          <w:tab w:val="left" w:pos="863"/>
        </w:tabs>
        <w:spacing w:line="290" w:lineRule="auto"/>
        <w:rPr>
          <w:color w:val="000000"/>
        </w:rPr>
      </w:pPr>
      <w:r>
        <w:rPr>
          <w:rFonts w:ascii="Arial" w:eastAsia="Arial" w:hAnsi="Arial" w:cs="Arial"/>
          <w:color w:val="000000"/>
          <w:sz w:val="20"/>
          <w:szCs w:val="20"/>
        </w:rPr>
        <w:t>Shayne Douglas Ward</w:t>
      </w:r>
    </w:p>
    <w:p w:rsidR="00A95804" w:rsidRDefault="00A95804">
      <w:pPr>
        <w:pStyle w:val="Heading1"/>
        <w:ind w:left="142" w:right="384"/>
        <w:rPr>
          <w:sz w:val="20"/>
          <w:szCs w:val="20"/>
        </w:rPr>
      </w:pPr>
    </w:p>
    <w:p w:rsidR="00A95804" w:rsidRDefault="00A84F20">
      <w:pPr>
        <w:pStyle w:val="Heading1"/>
        <w:ind w:left="142" w:right="384"/>
        <w:rPr>
          <w:b w:val="0"/>
          <w:sz w:val="20"/>
          <w:szCs w:val="20"/>
        </w:rPr>
      </w:pPr>
      <w:r>
        <w:rPr>
          <w:sz w:val="20"/>
          <w:szCs w:val="20"/>
        </w:rPr>
        <w:t>Directors who are now retiring include:</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Jesse Tetrault (chair)</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CJ Lopez</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Lindsey Thomson</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 xml:space="preserve">Jasper Smith </w:t>
      </w:r>
    </w:p>
    <w:p w:rsidR="00A95804" w:rsidRDefault="00A84F20">
      <w:pPr>
        <w:widowControl w:val="0"/>
        <w:numPr>
          <w:ilvl w:val="1"/>
          <w:numId w:val="21"/>
        </w:numPr>
        <w:pBdr>
          <w:top w:val="nil"/>
          <w:left w:val="nil"/>
          <w:bottom w:val="nil"/>
          <w:right w:val="nil"/>
          <w:between w:val="nil"/>
        </w:pBdr>
        <w:tabs>
          <w:tab w:val="left" w:pos="863"/>
        </w:tabs>
        <w:spacing w:line="293" w:lineRule="auto"/>
        <w:rPr>
          <w:color w:val="000000"/>
        </w:rPr>
      </w:pPr>
      <w:r>
        <w:rPr>
          <w:rFonts w:ascii="Arial" w:eastAsia="Arial" w:hAnsi="Arial" w:cs="Arial"/>
          <w:color w:val="000000"/>
          <w:sz w:val="20"/>
          <w:szCs w:val="20"/>
        </w:rPr>
        <w:t xml:space="preserve">Madeline Donnelly </w:t>
      </w:r>
    </w:p>
    <w:p w:rsidR="00A95804" w:rsidRDefault="00A84F20">
      <w:pPr>
        <w:tabs>
          <w:tab w:val="left" w:pos="863"/>
        </w:tabs>
        <w:spacing w:line="295" w:lineRule="auto"/>
        <w:rPr>
          <w:rFonts w:ascii="Arial" w:eastAsia="Arial" w:hAnsi="Arial" w:cs="Arial"/>
          <w:sz w:val="20"/>
          <w:szCs w:val="20"/>
        </w:rPr>
      </w:pPr>
      <w:r>
        <w:rPr>
          <w:rFonts w:ascii="Arial" w:eastAsia="Arial" w:hAnsi="Arial" w:cs="Arial"/>
          <w:color w:val="365F91"/>
          <w:sz w:val="20"/>
          <w:szCs w:val="20"/>
        </w:rPr>
        <w:t>Slate of Nominees for Election to the Board of Directors until the 201</w:t>
      </w:r>
      <w:r>
        <w:rPr>
          <w:rFonts w:ascii="Arial" w:eastAsia="Arial" w:hAnsi="Arial" w:cs="Arial"/>
          <w:color w:val="365F91"/>
          <w:sz w:val="20"/>
          <w:szCs w:val="20"/>
        </w:rPr>
        <w:t>9 AGM</w:t>
      </w:r>
    </w:p>
    <w:p w:rsidR="00A95804" w:rsidRDefault="00A84F20">
      <w:pPr>
        <w:ind w:left="10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907530" cy="12700"/>
                <wp:effectExtent l="0" t="0" r="0" b="0"/>
                <wp:docPr id="56" name="Group 56"/>
                <wp:cNvGraphicFramePr/>
                <a:graphic xmlns:a="http://schemas.openxmlformats.org/drawingml/2006/main">
                  <a:graphicData uri="http://schemas.microsoft.com/office/word/2010/wordprocessingGroup">
                    <wpg:wgp>
                      <wpg:cNvGrpSpPr/>
                      <wpg:grpSpPr>
                        <a:xfrm>
                          <a:off x="0" y="0"/>
                          <a:ext cx="6907530" cy="12700"/>
                          <a:chOff x="60" y="60"/>
                          <a:chExt cx="8797800" cy="3773590"/>
                        </a:xfrm>
                      </wpg:grpSpPr>
                      <wps:wsp>
                        <wps:cNvPr id="57" name="Rectangle 57"/>
                        <wps:cNvSpPr/>
                        <wps:spPr>
                          <a:xfrm>
                            <a:off x="1892235" y="3773650"/>
                            <a:ext cx="6905625" cy="0"/>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58" name="Freeform: Shape 58"/>
                        <wps:cNvSpPr/>
                        <wps:spPr>
                          <a:xfrm>
                            <a:off x="60" y="60"/>
                            <a:ext cx="10858" cy="0"/>
                          </a:xfrm>
                          <a:custGeom>
                            <a:avLst/>
                            <a:gdLst/>
                            <a:ahLst/>
                            <a:cxnLst/>
                            <a:rect l="l" t="t" r="r" b="b"/>
                            <a:pathLst>
                              <a:path w="10858" h="120000" extrusionOk="0">
                                <a:moveTo>
                                  <a:pt x="0" y="0"/>
                                </a:moveTo>
                                <a:lnTo>
                                  <a:pt x="10858" y="0"/>
                                </a:lnTo>
                              </a:path>
                            </a:pathLst>
                          </a:custGeom>
                          <a:noFill/>
                          <a:ln w="12175" cap="flat" cmpd="sng">
                            <a:solidFill>
                              <a:srgbClr val="4F81BD"/>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07530" cy="12700"/>
                <wp:effectExtent b="0" l="0" r="0" t="0"/>
                <wp:docPr id="19"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6907530" cy="12700"/>
                        </a:xfrm>
                        <a:prstGeom prst="rect"/>
                        <a:ln/>
                      </pic:spPr>
                    </pic:pic>
                  </a:graphicData>
                </a:graphic>
              </wp:inline>
            </w:drawing>
          </mc:Fallback>
        </mc:AlternateContent>
      </w:r>
    </w:p>
    <w:p w:rsidR="00A95804" w:rsidRDefault="00A84F20">
      <w:pPr>
        <w:pStyle w:val="Heading1"/>
        <w:numPr>
          <w:ilvl w:val="1"/>
          <w:numId w:val="21"/>
        </w:numPr>
        <w:tabs>
          <w:tab w:val="left" w:pos="863"/>
        </w:tabs>
        <w:spacing w:before="91" w:line="288" w:lineRule="auto"/>
        <w:rPr>
          <w:b w:val="0"/>
        </w:rPr>
      </w:pPr>
      <w:r>
        <w:rPr>
          <w:sz w:val="20"/>
          <w:szCs w:val="20"/>
        </w:rPr>
        <w:t>Directors Seeking Re-election:</w:t>
      </w:r>
    </w:p>
    <w:p w:rsidR="00A95804" w:rsidRDefault="00A84F20">
      <w:pPr>
        <w:numPr>
          <w:ilvl w:val="3"/>
          <w:numId w:val="21"/>
        </w:numPr>
        <w:rPr>
          <w:rFonts w:ascii="Arial" w:eastAsia="Arial" w:hAnsi="Arial" w:cs="Arial"/>
          <w:color w:val="222222"/>
          <w:sz w:val="20"/>
          <w:szCs w:val="20"/>
        </w:rPr>
      </w:pPr>
      <w:r>
        <w:rPr>
          <w:rFonts w:ascii="Arial" w:eastAsia="Arial" w:hAnsi="Arial" w:cs="Arial"/>
          <w:color w:val="222222"/>
          <w:sz w:val="20"/>
          <w:szCs w:val="20"/>
        </w:rPr>
        <w:t xml:space="preserve">Caitlin Harding as Chair of the board of directors </w:t>
      </w:r>
    </w:p>
    <w:p w:rsidR="00A95804" w:rsidRDefault="00A84F20">
      <w:pPr>
        <w:numPr>
          <w:ilvl w:val="3"/>
          <w:numId w:val="21"/>
        </w:numPr>
        <w:rPr>
          <w:rFonts w:ascii="Arial" w:eastAsia="Arial" w:hAnsi="Arial" w:cs="Arial"/>
          <w:color w:val="222222"/>
          <w:sz w:val="20"/>
          <w:szCs w:val="20"/>
        </w:rPr>
      </w:pPr>
      <w:r>
        <w:rPr>
          <w:rFonts w:ascii="Arial" w:eastAsia="Arial" w:hAnsi="Arial" w:cs="Arial"/>
          <w:color w:val="222222"/>
          <w:sz w:val="20"/>
          <w:szCs w:val="20"/>
        </w:rPr>
        <w:t xml:space="preserve">Graham Lockhart as Treasurer </w:t>
      </w:r>
    </w:p>
    <w:p w:rsidR="00A95804" w:rsidRDefault="00A84F20">
      <w:pPr>
        <w:numPr>
          <w:ilvl w:val="3"/>
          <w:numId w:val="21"/>
        </w:numPr>
        <w:rPr>
          <w:rFonts w:ascii="Arial" w:eastAsia="Arial" w:hAnsi="Arial" w:cs="Arial"/>
          <w:color w:val="222222"/>
          <w:sz w:val="20"/>
          <w:szCs w:val="20"/>
        </w:rPr>
      </w:pPr>
      <w:r>
        <w:rPr>
          <w:rFonts w:ascii="Arial" w:eastAsia="Arial" w:hAnsi="Arial" w:cs="Arial"/>
          <w:color w:val="222222"/>
          <w:sz w:val="20"/>
          <w:szCs w:val="20"/>
        </w:rPr>
        <w:t xml:space="preserve">Ana Moyer as director of programming  </w:t>
      </w:r>
    </w:p>
    <w:p w:rsidR="00A95804" w:rsidRDefault="00A84F20">
      <w:pPr>
        <w:pStyle w:val="Heading1"/>
        <w:numPr>
          <w:ilvl w:val="1"/>
          <w:numId w:val="21"/>
        </w:numPr>
        <w:tabs>
          <w:tab w:val="left" w:pos="863"/>
        </w:tabs>
        <w:spacing w:line="283" w:lineRule="auto"/>
        <w:rPr>
          <w:b w:val="0"/>
        </w:rPr>
      </w:pPr>
      <w:r>
        <w:rPr>
          <w:sz w:val="20"/>
          <w:szCs w:val="20"/>
        </w:rPr>
        <w:t>Nominations from the floor</w:t>
      </w:r>
    </w:p>
    <w:p w:rsidR="00A95804" w:rsidRDefault="00A84F20">
      <w:pPr>
        <w:widowControl w:val="0"/>
        <w:numPr>
          <w:ilvl w:val="0"/>
          <w:numId w:val="41"/>
        </w:numPr>
        <w:pBdr>
          <w:top w:val="nil"/>
          <w:left w:val="nil"/>
          <w:bottom w:val="nil"/>
          <w:right w:val="nil"/>
          <w:between w:val="nil"/>
        </w:pBdr>
        <w:rPr>
          <w:color w:val="222222"/>
        </w:rPr>
      </w:pPr>
      <w:proofErr w:type="spellStart"/>
      <w:r>
        <w:rPr>
          <w:rFonts w:ascii="Arial" w:eastAsia="Arial" w:hAnsi="Arial" w:cs="Arial"/>
          <w:color w:val="222222"/>
          <w:sz w:val="20"/>
          <w:szCs w:val="20"/>
        </w:rPr>
        <w:t>Obehi</w:t>
      </w:r>
      <w:proofErr w:type="spellEnd"/>
      <w:r>
        <w:rPr>
          <w:rFonts w:ascii="Arial" w:eastAsia="Arial" w:hAnsi="Arial" w:cs="Arial"/>
          <w:color w:val="222222"/>
          <w:sz w:val="20"/>
          <w:szCs w:val="20"/>
        </w:rPr>
        <w:t xml:space="preserve"> </w:t>
      </w:r>
      <w:proofErr w:type="spellStart"/>
      <w:r>
        <w:rPr>
          <w:rFonts w:ascii="Arial" w:eastAsia="Arial" w:hAnsi="Arial" w:cs="Arial"/>
          <w:color w:val="222222"/>
          <w:sz w:val="20"/>
          <w:szCs w:val="20"/>
        </w:rPr>
        <w:t>Okaka</w:t>
      </w:r>
      <w:proofErr w:type="spellEnd"/>
      <w:r>
        <w:rPr>
          <w:rFonts w:ascii="Arial" w:eastAsia="Arial" w:hAnsi="Arial" w:cs="Arial"/>
          <w:color w:val="222222"/>
          <w:sz w:val="20"/>
          <w:szCs w:val="20"/>
        </w:rPr>
        <w:t xml:space="preserve"> as director of Marketing and communications </w:t>
      </w:r>
    </w:p>
    <w:p w:rsidR="00A95804" w:rsidRDefault="00A84F20">
      <w:pPr>
        <w:widowControl w:val="0"/>
        <w:numPr>
          <w:ilvl w:val="0"/>
          <w:numId w:val="41"/>
        </w:numPr>
        <w:pBdr>
          <w:top w:val="nil"/>
          <w:left w:val="nil"/>
          <w:bottom w:val="nil"/>
          <w:right w:val="nil"/>
          <w:between w:val="nil"/>
        </w:pBdr>
        <w:rPr>
          <w:color w:val="222222"/>
        </w:rPr>
      </w:pPr>
      <w:r>
        <w:rPr>
          <w:rFonts w:ascii="Arial" w:eastAsia="Arial" w:hAnsi="Arial" w:cs="Arial"/>
          <w:color w:val="222222"/>
          <w:sz w:val="20"/>
          <w:szCs w:val="20"/>
        </w:rPr>
        <w:t xml:space="preserve">Tara Waddell as Co-Director of Guelph Pride </w:t>
      </w:r>
    </w:p>
    <w:p w:rsidR="00A95804" w:rsidRPr="000A0A84" w:rsidRDefault="00A84F20">
      <w:pPr>
        <w:widowControl w:val="0"/>
        <w:numPr>
          <w:ilvl w:val="0"/>
          <w:numId w:val="41"/>
        </w:numPr>
        <w:pBdr>
          <w:top w:val="nil"/>
          <w:left w:val="nil"/>
          <w:bottom w:val="nil"/>
          <w:right w:val="nil"/>
          <w:between w:val="nil"/>
        </w:pBdr>
        <w:rPr>
          <w:color w:val="222222"/>
        </w:rPr>
      </w:pPr>
      <w:proofErr w:type="spellStart"/>
      <w:r>
        <w:rPr>
          <w:rFonts w:ascii="Arial" w:eastAsia="Arial" w:hAnsi="Arial" w:cs="Arial"/>
          <w:color w:val="222222"/>
          <w:sz w:val="20"/>
          <w:szCs w:val="20"/>
        </w:rPr>
        <w:lastRenderedPageBreak/>
        <w:t>Odesia</w:t>
      </w:r>
      <w:proofErr w:type="spellEnd"/>
      <w:r>
        <w:rPr>
          <w:rFonts w:ascii="Arial" w:eastAsia="Arial" w:hAnsi="Arial" w:cs="Arial"/>
          <w:color w:val="222222"/>
          <w:sz w:val="20"/>
          <w:szCs w:val="20"/>
        </w:rPr>
        <w:t xml:space="preserve"> Howlett as Co-Director of Guelph Pride </w:t>
      </w:r>
    </w:p>
    <w:p w:rsidR="000A0A84" w:rsidRPr="000A0A84" w:rsidRDefault="000A0A84" w:rsidP="000A0A84">
      <w:pPr>
        <w:widowControl w:val="0"/>
        <w:numPr>
          <w:ilvl w:val="0"/>
          <w:numId w:val="41"/>
        </w:numPr>
        <w:pBdr>
          <w:top w:val="nil"/>
          <w:left w:val="nil"/>
          <w:bottom w:val="nil"/>
          <w:right w:val="nil"/>
          <w:between w:val="nil"/>
        </w:pBdr>
        <w:rPr>
          <w:rFonts w:ascii="Arial" w:eastAsia="Arial" w:hAnsi="Arial" w:cs="Arial"/>
          <w:color w:val="222222"/>
          <w:sz w:val="20"/>
          <w:szCs w:val="20"/>
        </w:rPr>
      </w:pPr>
      <w:r w:rsidRPr="000A0A84">
        <w:rPr>
          <w:rFonts w:ascii="Arial" w:eastAsia="Arial" w:hAnsi="Arial" w:cs="Arial"/>
          <w:color w:val="222222"/>
          <w:sz w:val="20"/>
          <w:szCs w:val="20"/>
        </w:rPr>
        <w:t xml:space="preserve">Katrina Stephany as Vice-chair of the board of directors </w:t>
      </w:r>
    </w:p>
    <w:p w:rsidR="00A95804" w:rsidRDefault="00A84F20">
      <w:pPr>
        <w:widowControl w:val="0"/>
        <w:pBdr>
          <w:top w:val="nil"/>
          <w:left w:val="nil"/>
          <w:bottom w:val="nil"/>
          <w:right w:val="nil"/>
          <w:between w:val="nil"/>
        </w:pBdr>
        <w:spacing w:line="276" w:lineRule="auto"/>
        <w:rPr>
          <w:rFonts w:ascii="Arial" w:eastAsia="Arial" w:hAnsi="Arial" w:cs="Arial"/>
          <w:color w:val="222222"/>
          <w:sz w:val="20"/>
          <w:szCs w:val="20"/>
        </w:rPr>
        <w:sectPr w:rsidR="00A95804">
          <w:type w:val="continuous"/>
          <w:pgSz w:w="12240" w:h="15840"/>
          <w:pgMar w:top="1500" w:right="620" w:bottom="280" w:left="740" w:header="720" w:footer="720" w:gutter="0"/>
          <w:cols w:space="720"/>
        </w:sectPr>
      </w:pPr>
      <w:r>
        <w:br w:type="page"/>
      </w:r>
      <w:bookmarkStart w:id="1" w:name="_GoBack"/>
      <w:bookmarkEnd w:id="1"/>
    </w:p>
    <w:p w:rsidR="00A95804" w:rsidRDefault="00A84F20">
      <w:pPr>
        <w:pStyle w:val="Heading1"/>
        <w:spacing w:before="3"/>
        <w:ind w:left="142" w:right="591"/>
        <w:rPr>
          <w:b w:val="0"/>
          <w:sz w:val="32"/>
          <w:szCs w:val="32"/>
        </w:rPr>
      </w:pPr>
      <w:r>
        <w:rPr>
          <w:color w:val="365F91"/>
          <w:sz w:val="32"/>
          <w:szCs w:val="32"/>
        </w:rPr>
        <w:lastRenderedPageBreak/>
        <w:t>Record of 2018 Meetings and Summary of Motions</w:t>
      </w:r>
    </w:p>
    <w:p w:rsidR="00A95804" w:rsidRDefault="00A95804">
      <w:pPr>
        <w:rPr>
          <w:rFonts w:ascii="Arial" w:eastAsia="Arial" w:hAnsi="Arial" w:cs="Arial"/>
        </w:rPr>
      </w:pPr>
    </w:p>
    <w:p w:rsidR="00A95804" w:rsidRDefault="00A84F20">
      <w:pPr>
        <w:rPr>
          <w:rFonts w:ascii="Arial" w:eastAsia="Arial" w:hAnsi="Arial" w:cs="Arial"/>
          <w:sz w:val="20"/>
          <w:szCs w:val="20"/>
        </w:rPr>
      </w:pPr>
      <w:r>
        <w:rPr>
          <w:rFonts w:ascii="Arial" w:eastAsia="Arial" w:hAnsi="Arial" w:cs="Arial"/>
          <w:color w:val="000000"/>
          <w:sz w:val="20"/>
          <w:szCs w:val="20"/>
        </w:rPr>
        <w:t xml:space="preserve">This section contains a summary of all motions made during monthly meetings of the Board of Directors of Out </w:t>
      </w:r>
      <w:proofErr w:type="gramStart"/>
      <w:r>
        <w:rPr>
          <w:rFonts w:ascii="Arial" w:eastAsia="Arial" w:hAnsi="Arial" w:cs="Arial"/>
          <w:color w:val="000000"/>
          <w:sz w:val="20"/>
          <w:szCs w:val="20"/>
        </w:rPr>
        <w:t>On</w:t>
      </w:r>
      <w:proofErr w:type="gramEnd"/>
      <w:r>
        <w:rPr>
          <w:rFonts w:ascii="Arial" w:eastAsia="Arial" w:hAnsi="Arial" w:cs="Arial"/>
          <w:color w:val="000000"/>
          <w:sz w:val="20"/>
          <w:szCs w:val="20"/>
        </w:rPr>
        <w:t xml:space="preserve"> The Shelf for the year 2018. It also serves as a record of the dates of each meeting. For convenience, approval of each set of minutes is noted </w:t>
      </w:r>
      <w:r>
        <w:rPr>
          <w:rFonts w:ascii="Arial" w:eastAsia="Arial" w:hAnsi="Arial" w:cs="Arial"/>
          <w:color w:val="000000"/>
          <w:sz w:val="20"/>
          <w:szCs w:val="20"/>
        </w:rPr>
        <w:t>beside the relevant date in lieu of in the meeting where the motion to approve the minutes was passed.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 xml:space="preserve">January 17 </w:t>
      </w:r>
      <w:proofErr w:type="spellStart"/>
      <w:proofErr w:type="gramStart"/>
      <w:r>
        <w:rPr>
          <w:rFonts w:ascii="Arial" w:eastAsia="Arial" w:hAnsi="Arial" w:cs="Arial"/>
          <w:b/>
          <w:color w:val="000000"/>
          <w:sz w:val="20"/>
          <w:szCs w:val="20"/>
        </w:rPr>
        <w:t>th</w:t>
      </w:r>
      <w:proofErr w:type="spellEnd"/>
      <w:r>
        <w:rPr>
          <w:rFonts w:ascii="Arial" w:eastAsia="Arial" w:hAnsi="Arial" w:cs="Arial"/>
          <w:b/>
          <w:color w:val="000000"/>
          <w:sz w:val="20"/>
          <w:szCs w:val="20"/>
        </w:rPr>
        <w:t xml:space="preserve"> ,</w:t>
      </w:r>
      <w:proofErr w:type="gramEnd"/>
      <w:r>
        <w:rPr>
          <w:rFonts w:ascii="Arial" w:eastAsia="Arial" w:hAnsi="Arial" w:cs="Arial"/>
          <w:b/>
          <w:color w:val="000000"/>
          <w:sz w:val="20"/>
          <w:szCs w:val="20"/>
        </w:rPr>
        <w:t xml:space="preserve"> 2018</w:t>
      </w:r>
    </w:p>
    <w:p w:rsidR="00A95804" w:rsidRDefault="00A84F20">
      <w:pPr>
        <w:rPr>
          <w:rFonts w:ascii="Arial" w:eastAsia="Arial" w:hAnsi="Arial" w:cs="Arial"/>
          <w:sz w:val="20"/>
          <w:szCs w:val="2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xml:space="preserve">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 xml:space="preserve">- Board Minutes: December 11, </w:t>
      </w:r>
      <w:proofErr w:type="gramStart"/>
      <w:r>
        <w:rPr>
          <w:rFonts w:ascii="Arial" w:eastAsia="Arial" w:hAnsi="Arial" w:cs="Arial"/>
          <w:color w:val="000000"/>
          <w:sz w:val="20"/>
          <w:szCs w:val="20"/>
        </w:rPr>
        <w:t>2017 ;Committee</w:t>
      </w:r>
      <w:proofErr w:type="gramEnd"/>
      <w:r>
        <w:rPr>
          <w:rFonts w:ascii="Arial" w:eastAsia="Arial" w:hAnsi="Arial" w:cs="Arial"/>
          <w:color w:val="000000"/>
          <w:sz w:val="20"/>
          <w:szCs w:val="20"/>
        </w:rPr>
        <w:t xml:space="preserve"> Reports; Meeting Agenda</w:t>
      </w:r>
    </w:p>
    <w:p w:rsidR="00A95804" w:rsidRDefault="00A84F20">
      <w:pPr>
        <w:numPr>
          <w:ilvl w:val="0"/>
          <w:numId w:val="29"/>
        </w:numPr>
        <w:rPr>
          <w:color w:val="000000"/>
        </w:rPr>
      </w:pPr>
      <w:r>
        <w:rPr>
          <w:rFonts w:ascii="Arial" w:eastAsia="Arial" w:hAnsi="Arial" w:cs="Arial"/>
          <w:color w:val="000000"/>
          <w:sz w:val="20"/>
          <w:szCs w:val="20"/>
        </w:rPr>
        <w:t xml:space="preserve"> Seconded by Jon </w:t>
      </w:r>
      <w:proofErr w:type="spellStart"/>
      <w:r>
        <w:rPr>
          <w:rFonts w:ascii="Arial" w:eastAsia="Arial" w:hAnsi="Arial" w:cs="Arial"/>
          <w:color w:val="000000"/>
          <w:sz w:val="20"/>
          <w:szCs w:val="20"/>
        </w:rPr>
        <w:t>Masselink</w:t>
      </w:r>
      <w:proofErr w:type="spellEnd"/>
      <w:r>
        <w:rPr>
          <w:rFonts w:ascii="Arial" w:eastAsia="Arial" w:hAnsi="Arial" w:cs="Arial"/>
          <w:color w:val="000000"/>
          <w:sz w:val="20"/>
          <w:szCs w:val="20"/>
        </w:rPr>
        <w:t>. Approved.</w:t>
      </w:r>
    </w:p>
    <w:p w:rsidR="00A95804" w:rsidRDefault="00A84F20">
      <w:pPr>
        <w:rPr>
          <w:rFonts w:ascii="Arial" w:eastAsia="Arial" w:hAnsi="Arial" w:cs="Arial"/>
          <w:sz w:val="20"/>
          <w:szCs w:val="2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xml:space="preserve"> moved to adjourn the meeting</w:t>
      </w:r>
    </w:p>
    <w:p w:rsidR="00A95804" w:rsidRDefault="00A84F20">
      <w:pPr>
        <w:numPr>
          <w:ilvl w:val="0"/>
          <w:numId w:val="30"/>
        </w:numPr>
        <w:rPr>
          <w:color w:val="000000"/>
        </w:rPr>
      </w:pPr>
      <w:r>
        <w:rPr>
          <w:rFonts w:ascii="Arial" w:eastAsia="Arial" w:hAnsi="Arial" w:cs="Arial"/>
          <w:color w:val="000000"/>
          <w:sz w:val="20"/>
          <w:szCs w:val="20"/>
        </w:rPr>
        <w:t xml:space="preserve">Seconded by Jon </w:t>
      </w:r>
      <w:proofErr w:type="spellStart"/>
      <w:r>
        <w:rPr>
          <w:rFonts w:ascii="Arial" w:eastAsia="Arial" w:hAnsi="Arial" w:cs="Arial"/>
          <w:color w:val="000000"/>
          <w:sz w:val="20"/>
          <w:szCs w:val="20"/>
        </w:rPr>
        <w:t>Masselink</w:t>
      </w:r>
      <w:proofErr w:type="spellEnd"/>
      <w:r>
        <w:rPr>
          <w:rFonts w:ascii="Arial" w:eastAsia="Arial" w:hAnsi="Arial" w:cs="Arial"/>
          <w:color w:val="000000"/>
          <w:sz w:val="20"/>
          <w:szCs w:val="20"/>
        </w:rPr>
        <w:t>.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February 21st, 2018</w:t>
      </w:r>
    </w:p>
    <w:p w:rsidR="00A95804" w:rsidRDefault="00A84F20">
      <w:pPr>
        <w:rPr>
          <w:rFonts w:ascii="Arial" w:eastAsia="Arial" w:hAnsi="Arial" w:cs="Arial"/>
          <w:sz w:val="20"/>
          <w:szCs w:val="20"/>
        </w:rPr>
      </w:pPr>
      <w:r>
        <w:rPr>
          <w:rFonts w:ascii="Arial" w:eastAsia="Arial" w:hAnsi="Arial" w:cs="Arial"/>
          <w:color w:val="000000"/>
          <w:sz w:val="20"/>
          <w:szCs w:val="20"/>
        </w:rPr>
        <w:t>Lisa Smith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January 17th, 2018; Committee Reports; Meeting Agenda</w:t>
      </w:r>
    </w:p>
    <w:p w:rsidR="00A95804" w:rsidRDefault="00A84F20">
      <w:pPr>
        <w:numPr>
          <w:ilvl w:val="0"/>
          <w:numId w:val="4"/>
        </w:numPr>
        <w:rPr>
          <w:color w:val="000000"/>
        </w:rPr>
      </w:pPr>
      <w:r>
        <w:rPr>
          <w:rFonts w:ascii="Arial" w:eastAsia="Arial" w:hAnsi="Arial" w:cs="Arial"/>
          <w:color w:val="000000"/>
          <w:sz w:val="20"/>
          <w:szCs w:val="20"/>
        </w:rPr>
        <w:t xml:space="preserve">Seconded by Jon </w:t>
      </w:r>
      <w:proofErr w:type="spellStart"/>
      <w:r>
        <w:rPr>
          <w:rFonts w:ascii="Arial" w:eastAsia="Arial" w:hAnsi="Arial" w:cs="Arial"/>
          <w:color w:val="000000"/>
          <w:sz w:val="20"/>
          <w:szCs w:val="20"/>
        </w:rPr>
        <w:t>Masselink</w:t>
      </w:r>
      <w:proofErr w:type="spellEnd"/>
      <w:r>
        <w:rPr>
          <w:rFonts w:ascii="Arial" w:eastAsia="Arial" w:hAnsi="Arial" w:cs="Arial"/>
          <w:color w:val="000000"/>
          <w:sz w:val="20"/>
          <w:szCs w:val="20"/>
        </w:rPr>
        <w:t>. Approved.</w:t>
      </w:r>
    </w:p>
    <w:p w:rsidR="00A95804" w:rsidRDefault="00A84F20">
      <w:pPr>
        <w:rPr>
          <w:rFonts w:ascii="Arial" w:eastAsia="Arial" w:hAnsi="Arial" w:cs="Arial"/>
          <w:sz w:val="20"/>
          <w:szCs w:val="20"/>
        </w:rPr>
      </w:pPr>
      <w:r>
        <w:rPr>
          <w:rFonts w:ascii="Arial" w:eastAsia="Arial" w:hAnsi="Arial" w:cs="Arial"/>
          <w:color w:val="000000"/>
          <w:sz w:val="20"/>
          <w:szCs w:val="20"/>
        </w:rPr>
        <w:t>Lisa Smith moved to approve the 2018 budget (Version 1)</w:t>
      </w:r>
    </w:p>
    <w:p w:rsidR="00A95804" w:rsidRDefault="00A84F20">
      <w:pPr>
        <w:numPr>
          <w:ilvl w:val="0"/>
          <w:numId w:val="7"/>
        </w:numPr>
        <w:rPr>
          <w:color w:val="000000"/>
        </w:rPr>
      </w:pPr>
      <w:r>
        <w:rPr>
          <w:rFonts w:ascii="Arial" w:eastAsia="Arial" w:hAnsi="Arial" w:cs="Arial"/>
          <w:color w:val="000000"/>
          <w:sz w:val="20"/>
          <w:szCs w:val="20"/>
        </w:rPr>
        <w:t>Secon</w:t>
      </w:r>
      <w:r>
        <w:rPr>
          <w:rFonts w:ascii="Arial" w:eastAsia="Arial" w:hAnsi="Arial" w:cs="Arial"/>
          <w:color w:val="000000"/>
          <w:sz w:val="20"/>
          <w:szCs w:val="20"/>
        </w:rPr>
        <w:t xml:space="preserve">ded by Jon </w:t>
      </w:r>
      <w:proofErr w:type="spellStart"/>
      <w:r>
        <w:rPr>
          <w:rFonts w:ascii="Arial" w:eastAsia="Arial" w:hAnsi="Arial" w:cs="Arial"/>
          <w:color w:val="000000"/>
          <w:sz w:val="20"/>
          <w:szCs w:val="20"/>
        </w:rPr>
        <w:t>Masselink</w:t>
      </w:r>
      <w:proofErr w:type="spellEnd"/>
    </w:p>
    <w:p w:rsidR="00A95804" w:rsidRDefault="00A84F20">
      <w:pPr>
        <w:numPr>
          <w:ilvl w:val="0"/>
          <w:numId w:val="7"/>
        </w:numPr>
        <w:rPr>
          <w:color w:val="000000"/>
        </w:rPr>
      </w:pPr>
      <w:r>
        <w:rPr>
          <w:rFonts w:ascii="Arial" w:eastAsia="Arial" w:hAnsi="Arial" w:cs="Arial"/>
          <w:color w:val="000000"/>
          <w:sz w:val="20"/>
          <w:szCs w:val="20"/>
        </w:rPr>
        <w:t xml:space="preserve">Vote: Supermajority </w:t>
      </w:r>
      <w:proofErr w:type="gramStart"/>
      <w:r>
        <w:rPr>
          <w:rFonts w:ascii="Arial" w:eastAsia="Arial" w:hAnsi="Arial" w:cs="Arial"/>
          <w:color w:val="000000"/>
          <w:sz w:val="20"/>
          <w:szCs w:val="20"/>
        </w:rPr>
        <w:t>reached,</w:t>
      </w:r>
      <w:proofErr w:type="gramEnd"/>
      <w:r>
        <w:rPr>
          <w:rFonts w:ascii="Arial" w:eastAsia="Arial" w:hAnsi="Arial" w:cs="Arial"/>
          <w:color w:val="000000"/>
          <w:sz w:val="20"/>
          <w:szCs w:val="20"/>
        </w:rPr>
        <w:t xml:space="preserve"> motion carried.</w:t>
      </w:r>
    </w:p>
    <w:p w:rsidR="00A95804" w:rsidRDefault="00A84F20">
      <w:pPr>
        <w:rPr>
          <w:rFonts w:ascii="Arial" w:eastAsia="Arial" w:hAnsi="Arial" w:cs="Arial"/>
          <w:sz w:val="20"/>
          <w:szCs w:val="20"/>
        </w:rPr>
      </w:pPr>
      <w:r>
        <w:rPr>
          <w:rFonts w:ascii="Arial" w:eastAsia="Arial" w:hAnsi="Arial" w:cs="Arial"/>
          <w:color w:val="000000"/>
          <w:sz w:val="20"/>
          <w:szCs w:val="20"/>
        </w:rPr>
        <w:t xml:space="preserve">Jon </w:t>
      </w:r>
      <w:proofErr w:type="spellStart"/>
      <w:r>
        <w:rPr>
          <w:rFonts w:ascii="Arial" w:eastAsia="Arial" w:hAnsi="Arial" w:cs="Arial"/>
          <w:color w:val="000000"/>
          <w:sz w:val="20"/>
          <w:szCs w:val="20"/>
        </w:rPr>
        <w:t>Masselink</w:t>
      </w:r>
      <w:proofErr w:type="spellEnd"/>
      <w:r>
        <w:rPr>
          <w:rFonts w:ascii="Arial" w:eastAsia="Arial" w:hAnsi="Arial" w:cs="Arial"/>
          <w:color w:val="000000"/>
          <w:sz w:val="20"/>
          <w:szCs w:val="20"/>
        </w:rPr>
        <w:t xml:space="preserve"> moved to adjourn the meeting</w:t>
      </w:r>
    </w:p>
    <w:p w:rsidR="00A95804" w:rsidRDefault="00A84F20">
      <w:pPr>
        <w:numPr>
          <w:ilvl w:val="0"/>
          <w:numId w:val="10"/>
        </w:numPr>
        <w:rPr>
          <w:color w:val="000000"/>
        </w:rPr>
      </w:pPr>
      <w:r>
        <w:rPr>
          <w:rFonts w:ascii="Arial" w:eastAsia="Arial" w:hAnsi="Arial" w:cs="Arial"/>
          <w:color w:val="000000"/>
          <w:sz w:val="20"/>
          <w:szCs w:val="20"/>
        </w:rPr>
        <w:t>Seconded by Lisa Smith.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March 21st, 2018</w:t>
      </w:r>
    </w:p>
    <w:p w:rsidR="00A95804" w:rsidRDefault="00A84F20">
      <w:pPr>
        <w:rPr>
          <w:rFonts w:ascii="Arial" w:eastAsia="Arial" w:hAnsi="Arial" w:cs="Arial"/>
          <w:sz w:val="20"/>
          <w:szCs w:val="20"/>
        </w:rPr>
      </w:pPr>
      <w:r>
        <w:rPr>
          <w:rFonts w:ascii="Arial" w:eastAsia="Arial" w:hAnsi="Arial" w:cs="Arial"/>
          <w:color w:val="000000"/>
          <w:sz w:val="20"/>
          <w:szCs w:val="20"/>
        </w:rPr>
        <w:t>Jesse Tetrault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 Board Minutes: Februa</w:t>
      </w:r>
      <w:r>
        <w:rPr>
          <w:rFonts w:ascii="Arial" w:eastAsia="Arial" w:hAnsi="Arial" w:cs="Arial"/>
          <w:color w:val="000000"/>
          <w:sz w:val="20"/>
          <w:szCs w:val="20"/>
        </w:rPr>
        <w:t>ry 21</w:t>
      </w:r>
      <w:proofErr w:type="gramStart"/>
      <w:r>
        <w:rPr>
          <w:rFonts w:ascii="Arial" w:eastAsia="Arial" w:hAnsi="Arial" w:cs="Arial"/>
          <w:color w:val="000000"/>
          <w:sz w:val="20"/>
          <w:szCs w:val="20"/>
        </w:rPr>
        <w:t>st ,</w:t>
      </w:r>
      <w:proofErr w:type="gramEnd"/>
      <w:r>
        <w:rPr>
          <w:rFonts w:ascii="Arial" w:eastAsia="Arial" w:hAnsi="Arial" w:cs="Arial"/>
          <w:color w:val="000000"/>
          <w:sz w:val="20"/>
          <w:szCs w:val="20"/>
        </w:rPr>
        <w:t xml:space="preserve"> 2018; Committee Reports; Meeting Agenda</w:t>
      </w:r>
    </w:p>
    <w:p w:rsidR="00A95804" w:rsidRDefault="00A84F20">
      <w:pPr>
        <w:numPr>
          <w:ilvl w:val="0"/>
          <w:numId w:val="13"/>
        </w:numPr>
        <w:rPr>
          <w:color w:val="000000"/>
        </w:rPr>
      </w:pPr>
      <w:r>
        <w:rPr>
          <w:rFonts w:ascii="Arial" w:eastAsia="Arial" w:hAnsi="Arial" w:cs="Arial"/>
          <w:color w:val="000000"/>
          <w:sz w:val="20"/>
          <w:szCs w:val="20"/>
        </w:rPr>
        <w:t xml:space="preserve"> Seconded by 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Approved.</w:t>
      </w:r>
    </w:p>
    <w:p w:rsidR="00A95804" w:rsidRDefault="00A84F20">
      <w:pPr>
        <w:rPr>
          <w:rFonts w:ascii="Arial" w:eastAsia="Arial" w:hAnsi="Arial" w:cs="Arial"/>
          <w:sz w:val="20"/>
          <w:szCs w:val="20"/>
        </w:rPr>
      </w:pPr>
      <w:r>
        <w:rPr>
          <w:rFonts w:ascii="Arial" w:eastAsia="Arial" w:hAnsi="Arial" w:cs="Arial"/>
          <w:color w:val="000000"/>
          <w:sz w:val="20"/>
          <w:szCs w:val="20"/>
        </w:rPr>
        <w:t>Lisa Smith moved to amend the budget to include the 196.00$ PIN (People and Information Network) membership fee.</w:t>
      </w:r>
    </w:p>
    <w:p w:rsidR="00A95804" w:rsidRDefault="00A84F20">
      <w:pPr>
        <w:numPr>
          <w:ilvl w:val="0"/>
          <w:numId w:val="17"/>
        </w:numPr>
        <w:rPr>
          <w:color w:val="000000"/>
        </w:rPr>
      </w:pPr>
      <w:r>
        <w:rPr>
          <w:rFonts w:ascii="Arial" w:eastAsia="Arial" w:hAnsi="Arial" w:cs="Arial"/>
          <w:color w:val="000000"/>
          <w:sz w:val="20"/>
          <w:szCs w:val="20"/>
        </w:rPr>
        <w:t xml:space="preserve">Seconded by Emma </w:t>
      </w:r>
      <w:proofErr w:type="spellStart"/>
      <w:r>
        <w:rPr>
          <w:rFonts w:ascii="Arial" w:eastAsia="Arial" w:hAnsi="Arial" w:cs="Arial"/>
          <w:color w:val="000000"/>
          <w:sz w:val="20"/>
          <w:szCs w:val="20"/>
        </w:rPr>
        <w:t>Willms</w:t>
      </w:r>
      <w:proofErr w:type="spellEnd"/>
    </w:p>
    <w:p w:rsidR="00A95804" w:rsidRDefault="00A84F20">
      <w:pPr>
        <w:numPr>
          <w:ilvl w:val="0"/>
          <w:numId w:val="17"/>
        </w:numPr>
        <w:rPr>
          <w:color w:val="000000"/>
        </w:rPr>
      </w:pPr>
      <w:r>
        <w:rPr>
          <w:rFonts w:ascii="Arial" w:eastAsia="Arial" w:hAnsi="Arial" w:cs="Arial"/>
          <w:color w:val="000000"/>
          <w:sz w:val="20"/>
          <w:szCs w:val="20"/>
        </w:rPr>
        <w:t xml:space="preserve">Vote: Supermajority </w:t>
      </w:r>
      <w:proofErr w:type="gramStart"/>
      <w:r>
        <w:rPr>
          <w:rFonts w:ascii="Arial" w:eastAsia="Arial" w:hAnsi="Arial" w:cs="Arial"/>
          <w:color w:val="000000"/>
          <w:sz w:val="20"/>
          <w:szCs w:val="20"/>
        </w:rPr>
        <w:t>reached,</w:t>
      </w:r>
      <w:proofErr w:type="gramEnd"/>
      <w:r>
        <w:rPr>
          <w:rFonts w:ascii="Arial" w:eastAsia="Arial" w:hAnsi="Arial" w:cs="Arial"/>
          <w:color w:val="000000"/>
          <w:sz w:val="20"/>
          <w:szCs w:val="20"/>
        </w:rPr>
        <w:t xml:space="preserve"> motion carried.</w:t>
      </w:r>
    </w:p>
    <w:p w:rsidR="00A95804" w:rsidRDefault="00A84F20">
      <w:pPr>
        <w:rPr>
          <w:rFonts w:ascii="Arial" w:eastAsia="Arial" w:hAnsi="Arial" w:cs="Arial"/>
          <w:sz w:val="20"/>
          <w:szCs w:val="20"/>
        </w:rPr>
      </w:pPr>
      <w:r>
        <w:rPr>
          <w:rFonts w:ascii="Arial" w:eastAsia="Arial" w:hAnsi="Arial" w:cs="Arial"/>
          <w:color w:val="000000"/>
          <w:sz w:val="20"/>
          <w:szCs w:val="20"/>
        </w:rPr>
        <w:t>Jesse Tetrault moved to adjourn the meeting</w:t>
      </w:r>
    </w:p>
    <w:p w:rsidR="00A95804" w:rsidRDefault="00A84F20">
      <w:pPr>
        <w:numPr>
          <w:ilvl w:val="0"/>
          <w:numId w:val="19"/>
        </w:numPr>
        <w:rPr>
          <w:color w:val="000000"/>
        </w:rPr>
      </w:pPr>
      <w:r>
        <w:rPr>
          <w:rFonts w:ascii="Arial" w:eastAsia="Arial" w:hAnsi="Arial" w:cs="Arial"/>
          <w:color w:val="000000"/>
          <w:sz w:val="20"/>
          <w:szCs w:val="20"/>
        </w:rPr>
        <w:t xml:space="preserve">Seconded by 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Appro</w:t>
      </w:r>
      <w:r>
        <w:rPr>
          <w:rFonts w:ascii="Arial" w:eastAsia="Arial" w:hAnsi="Arial" w:cs="Arial"/>
          <w:color w:val="000000"/>
          <w:sz w:val="20"/>
          <w:szCs w:val="20"/>
        </w:rPr>
        <w:t>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April 25th, 2018</w:t>
      </w:r>
    </w:p>
    <w:p w:rsidR="00A95804" w:rsidRDefault="00A84F20">
      <w:pPr>
        <w:rPr>
          <w:rFonts w:ascii="Arial" w:eastAsia="Arial" w:hAnsi="Arial" w:cs="Arial"/>
          <w:sz w:val="20"/>
          <w:szCs w:val="2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xml:space="preserve">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 Board minutes March 21st, 2018; Committee Reports; Meeting Agenda</w:t>
      </w:r>
    </w:p>
    <w:p w:rsidR="00A95804" w:rsidRDefault="00A84F20">
      <w:pPr>
        <w:numPr>
          <w:ilvl w:val="0"/>
          <w:numId w:val="20"/>
        </w:numPr>
        <w:rPr>
          <w:color w:val="000000"/>
        </w:rPr>
      </w:pPr>
      <w:r>
        <w:rPr>
          <w:rFonts w:ascii="Arial" w:eastAsia="Arial" w:hAnsi="Arial" w:cs="Arial"/>
          <w:color w:val="000000"/>
          <w:sz w:val="20"/>
          <w:szCs w:val="20"/>
        </w:rPr>
        <w:t xml:space="preserve">Seconded by Jon </w:t>
      </w:r>
      <w:proofErr w:type="spellStart"/>
      <w:proofErr w:type="gramStart"/>
      <w:r>
        <w:rPr>
          <w:rFonts w:ascii="Arial" w:eastAsia="Arial" w:hAnsi="Arial" w:cs="Arial"/>
          <w:color w:val="000000"/>
          <w:sz w:val="20"/>
          <w:szCs w:val="20"/>
        </w:rPr>
        <w:t>Masselink</w:t>
      </w:r>
      <w:proofErr w:type="spellEnd"/>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Approved.</w:t>
      </w:r>
    </w:p>
    <w:p w:rsidR="00A95804" w:rsidRDefault="00A84F20">
      <w:pPr>
        <w:rPr>
          <w:rFonts w:ascii="Arial" w:eastAsia="Arial" w:hAnsi="Arial" w:cs="Arial"/>
          <w:sz w:val="20"/>
          <w:szCs w:val="2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xml:space="preserve"> moved to approve the following amendments to </w:t>
      </w:r>
      <w:r>
        <w:rPr>
          <w:rFonts w:ascii="Arial" w:eastAsia="Arial" w:hAnsi="Arial" w:cs="Arial"/>
          <w:color w:val="000000"/>
          <w:sz w:val="20"/>
          <w:szCs w:val="20"/>
        </w:rPr>
        <w:t xml:space="preserve">the 2018 budget as follows: </w:t>
      </w:r>
    </w:p>
    <w:p w:rsidR="00A95804" w:rsidRDefault="00A84F20">
      <w:pPr>
        <w:rPr>
          <w:rFonts w:ascii="Arial" w:eastAsia="Arial" w:hAnsi="Arial" w:cs="Arial"/>
          <w:sz w:val="20"/>
          <w:szCs w:val="20"/>
        </w:rPr>
      </w:pPr>
      <w:r>
        <w:rPr>
          <w:rFonts w:ascii="Arial" w:eastAsia="Arial" w:hAnsi="Arial" w:cs="Arial"/>
          <w:color w:val="000000"/>
          <w:sz w:val="20"/>
          <w:szCs w:val="20"/>
        </w:rPr>
        <w:t>-Add $</w:t>
      </w:r>
      <w:proofErr w:type="gramStart"/>
      <w:r>
        <w:rPr>
          <w:rFonts w:ascii="Arial" w:eastAsia="Arial" w:hAnsi="Arial" w:cs="Arial"/>
          <w:color w:val="000000"/>
          <w:sz w:val="20"/>
          <w:szCs w:val="20"/>
        </w:rPr>
        <w:t>113  for</w:t>
      </w:r>
      <w:proofErr w:type="gramEnd"/>
      <w:r>
        <w:rPr>
          <w:rFonts w:ascii="Arial" w:eastAsia="Arial" w:hAnsi="Arial" w:cs="Arial"/>
          <w:color w:val="000000"/>
          <w:sz w:val="20"/>
          <w:szCs w:val="20"/>
        </w:rPr>
        <w:t xml:space="preserve">  Program  Costs:  Venue  (Guelph  Pride  Art  Show)  </w:t>
      </w:r>
    </w:p>
    <w:p w:rsidR="00A95804" w:rsidRDefault="00A84F20">
      <w:pPr>
        <w:rPr>
          <w:rFonts w:ascii="Arial" w:eastAsia="Arial" w:hAnsi="Arial" w:cs="Arial"/>
          <w:sz w:val="20"/>
          <w:szCs w:val="20"/>
        </w:rPr>
      </w:pPr>
      <w:r>
        <w:rPr>
          <w:rFonts w:ascii="Arial" w:eastAsia="Arial" w:hAnsi="Arial" w:cs="Arial"/>
          <w:color w:val="000000"/>
          <w:sz w:val="20"/>
          <w:szCs w:val="20"/>
        </w:rPr>
        <w:t>-Add $488.</w:t>
      </w:r>
      <w:proofErr w:type="gramStart"/>
      <w:r>
        <w:rPr>
          <w:rFonts w:ascii="Arial" w:eastAsia="Arial" w:hAnsi="Arial" w:cs="Arial"/>
          <w:color w:val="000000"/>
          <w:sz w:val="20"/>
          <w:szCs w:val="20"/>
        </w:rPr>
        <w:t>16  for</w:t>
      </w:r>
      <w:proofErr w:type="gramEnd"/>
      <w:r>
        <w:rPr>
          <w:rFonts w:ascii="Arial" w:eastAsia="Arial" w:hAnsi="Arial" w:cs="Arial"/>
          <w:color w:val="000000"/>
          <w:sz w:val="20"/>
          <w:szCs w:val="20"/>
        </w:rPr>
        <w:t xml:space="preserve">  Licenses,  Memberships  and  Dues:  Subscriptions  (Wild  Apricot)  </w:t>
      </w:r>
    </w:p>
    <w:p w:rsidR="00A95804" w:rsidRDefault="00A84F20">
      <w:pPr>
        <w:rPr>
          <w:rFonts w:ascii="Arial" w:eastAsia="Arial" w:hAnsi="Arial" w:cs="Arial"/>
          <w:sz w:val="20"/>
          <w:szCs w:val="20"/>
        </w:rPr>
      </w:pPr>
      <w:r>
        <w:rPr>
          <w:rFonts w:ascii="Arial" w:eastAsia="Arial" w:hAnsi="Arial" w:cs="Arial"/>
          <w:color w:val="000000"/>
          <w:sz w:val="20"/>
          <w:szCs w:val="20"/>
        </w:rPr>
        <w:t>-Add $</w:t>
      </w:r>
      <w:proofErr w:type="gramStart"/>
      <w:r>
        <w:rPr>
          <w:rFonts w:ascii="Arial" w:eastAsia="Arial" w:hAnsi="Arial" w:cs="Arial"/>
          <w:color w:val="000000"/>
          <w:sz w:val="20"/>
          <w:szCs w:val="20"/>
        </w:rPr>
        <w:t>200  for</w:t>
      </w:r>
      <w:proofErr w:type="gramEnd"/>
      <w:r>
        <w:rPr>
          <w:rFonts w:ascii="Arial" w:eastAsia="Arial" w:hAnsi="Arial" w:cs="Arial"/>
          <w:color w:val="000000"/>
          <w:sz w:val="20"/>
          <w:szCs w:val="20"/>
        </w:rPr>
        <w:t xml:space="preserve">  Marketing:  Website  (Guelph  Pride  2017  -2018  Webs</w:t>
      </w:r>
      <w:r>
        <w:rPr>
          <w:rFonts w:ascii="Arial" w:eastAsia="Arial" w:hAnsi="Arial" w:cs="Arial"/>
          <w:color w:val="000000"/>
          <w:sz w:val="20"/>
          <w:szCs w:val="20"/>
        </w:rPr>
        <w:t xml:space="preserve">ite  Hosting  and  -Expenses,  anticipated </w:t>
      </w:r>
      <w:proofErr w:type="spellStart"/>
      <w:r>
        <w:rPr>
          <w:rFonts w:ascii="Arial" w:eastAsia="Arial" w:hAnsi="Arial" w:cs="Arial"/>
          <w:color w:val="000000"/>
          <w:sz w:val="20"/>
          <w:szCs w:val="20"/>
        </w:rPr>
        <w:t>dreamhost</w:t>
      </w:r>
      <w:proofErr w:type="spellEnd"/>
      <w:r>
        <w:rPr>
          <w:rFonts w:ascii="Arial" w:eastAsia="Arial" w:hAnsi="Arial" w:cs="Arial"/>
          <w:color w:val="000000"/>
          <w:sz w:val="20"/>
          <w:szCs w:val="20"/>
        </w:rPr>
        <w:t xml:space="preserve">  domain  expense  in  December  2018)  </w:t>
      </w:r>
    </w:p>
    <w:p w:rsidR="00A95804" w:rsidRDefault="00A84F20">
      <w:pPr>
        <w:rPr>
          <w:rFonts w:ascii="Arial" w:eastAsia="Arial" w:hAnsi="Arial" w:cs="Arial"/>
          <w:sz w:val="20"/>
          <w:szCs w:val="20"/>
        </w:rPr>
      </w:pPr>
      <w:r>
        <w:rPr>
          <w:rFonts w:ascii="Arial" w:eastAsia="Arial" w:hAnsi="Arial" w:cs="Arial"/>
          <w:color w:val="000000"/>
          <w:sz w:val="20"/>
          <w:szCs w:val="20"/>
        </w:rPr>
        <w:t>-Add $</w:t>
      </w:r>
      <w:proofErr w:type="gramStart"/>
      <w:r>
        <w:rPr>
          <w:rFonts w:ascii="Arial" w:eastAsia="Arial" w:hAnsi="Arial" w:cs="Arial"/>
          <w:color w:val="000000"/>
          <w:sz w:val="20"/>
          <w:szCs w:val="20"/>
        </w:rPr>
        <w:t>350  For</w:t>
      </w:r>
      <w:proofErr w:type="gramEnd"/>
      <w:r>
        <w:rPr>
          <w:rFonts w:ascii="Arial" w:eastAsia="Arial" w:hAnsi="Arial" w:cs="Arial"/>
          <w:color w:val="000000"/>
          <w:sz w:val="20"/>
          <w:szCs w:val="20"/>
        </w:rPr>
        <w:t xml:space="preserve">  Anti-Oppression  Workshop  Trainer  </w:t>
      </w:r>
    </w:p>
    <w:p w:rsidR="00A95804" w:rsidRDefault="00A84F20">
      <w:pPr>
        <w:rPr>
          <w:rFonts w:ascii="Arial" w:eastAsia="Arial" w:hAnsi="Arial" w:cs="Arial"/>
          <w:sz w:val="20"/>
          <w:szCs w:val="20"/>
        </w:rPr>
      </w:pPr>
      <w:r>
        <w:rPr>
          <w:rFonts w:ascii="Arial" w:eastAsia="Arial" w:hAnsi="Arial" w:cs="Arial"/>
          <w:color w:val="000000"/>
          <w:sz w:val="20"/>
          <w:szCs w:val="20"/>
        </w:rPr>
        <w:t>-Subtract $</w:t>
      </w:r>
      <w:proofErr w:type="gramStart"/>
      <w:r>
        <w:rPr>
          <w:rFonts w:ascii="Arial" w:eastAsia="Arial" w:hAnsi="Arial" w:cs="Arial"/>
          <w:color w:val="000000"/>
          <w:sz w:val="20"/>
          <w:szCs w:val="20"/>
        </w:rPr>
        <w:t>350  from</w:t>
      </w:r>
      <w:proofErr w:type="gramEnd"/>
      <w:r>
        <w:rPr>
          <w:rFonts w:ascii="Arial" w:eastAsia="Arial" w:hAnsi="Arial" w:cs="Arial"/>
          <w:color w:val="000000"/>
          <w:sz w:val="20"/>
          <w:szCs w:val="20"/>
        </w:rPr>
        <w:t xml:space="preserve">  Other  Expenses:  Board  Training  for  the  Anti-Oppression  Trainer</w:t>
      </w:r>
    </w:p>
    <w:p w:rsidR="00A95804" w:rsidRDefault="00A84F20">
      <w:pPr>
        <w:numPr>
          <w:ilvl w:val="0"/>
          <w:numId w:val="42"/>
        </w:numPr>
        <w:rPr>
          <w:color w:val="000000"/>
        </w:rPr>
      </w:pPr>
      <w:r>
        <w:rPr>
          <w:rFonts w:ascii="Arial" w:eastAsia="Arial" w:hAnsi="Arial" w:cs="Arial"/>
          <w:color w:val="000000"/>
          <w:sz w:val="20"/>
          <w:szCs w:val="20"/>
        </w:rPr>
        <w:t xml:space="preserve">Seconded by Jon </w:t>
      </w:r>
      <w:proofErr w:type="spellStart"/>
      <w:r>
        <w:rPr>
          <w:rFonts w:ascii="Arial" w:eastAsia="Arial" w:hAnsi="Arial" w:cs="Arial"/>
          <w:color w:val="000000"/>
          <w:sz w:val="20"/>
          <w:szCs w:val="20"/>
        </w:rPr>
        <w:t>Ma</w:t>
      </w:r>
      <w:r>
        <w:rPr>
          <w:rFonts w:ascii="Arial" w:eastAsia="Arial" w:hAnsi="Arial" w:cs="Arial"/>
          <w:color w:val="000000"/>
          <w:sz w:val="20"/>
          <w:szCs w:val="20"/>
        </w:rPr>
        <w:t>sselink</w:t>
      </w:r>
      <w:proofErr w:type="spellEnd"/>
      <w:r>
        <w:rPr>
          <w:rFonts w:ascii="Arial" w:eastAsia="Arial" w:hAnsi="Arial" w:cs="Arial"/>
          <w:color w:val="000000"/>
          <w:sz w:val="20"/>
          <w:szCs w:val="20"/>
        </w:rPr>
        <w:t>.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May 9th, 2018</w:t>
      </w:r>
    </w:p>
    <w:p w:rsidR="00A95804" w:rsidRDefault="00A84F20">
      <w:pPr>
        <w:rPr>
          <w:rFonts w:ascii="Arial" w:eastAsia="Arial" w:hAnsi="Arial" w:cs="Arial"/>
          <w:sz w:val="20"/>
          <w:szCs w:val="20"/>
        </w:rPr>
      </w:pPr>
      <w:r>
        <w:rPr>
          <w:rFonts w:ascii="Arial" w:eastAsia="Arial" w:hAnsi="Arial" w:cs="Arial"/>
          <w:color w:val="000000"/>
          <w:sz w:val="20"/>
          <w:szCs w:val="20"/>
        </w:rPr>
        <w:t>Eugene Enriquez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 Board minutes April 25th, 2018</w:t>
      </w:r>
    </w:p>
    <w:p w:rsidR="00A95804" w:rsidRDefault="00A84F20">
      <w:pPr>
        <w:numPr>
          <w:ilvl w:val="0"/>
          <w:numId w:val="43"/>
        </w:numPr>
        <w:rPr>
          <w:color w:val="000000"/>
        </w:rPr>
      </w:pPr>
      <w:r>
        <w:rPr>
          <w:rFonts w:ascii="Arial" w:eastAsia="Arial" w:hAnsi="Arial" w:cs="Arial"/>
          <w:color w:val="000000"/>
          <w:sz w:val="20"/>
          <w:szCs w:val="20"/>
        </w:rPr>
        <w:t xml:space="preserve">Seconded by 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Approved.</w:t>
      </w:r>
    </w:p>
    <w:p w:rsidR="00A95804" w:rsidRDefault="00A84F20">
      <w:pPr>
        <w:rPr>
          <w:rFonts w:ascii="Arial" w:eastAsia="Arial" w:hAnsi="Arial" w:cs="Arial"/>
          <w:sz w:val="20"/>
          <w:szCs w:val="20"/>
        </w:rPr>
      </w:pPr>
      <w:r>
        <w:rPr>
          <w:rFonts w:ascii="Arial" w:eastAsia="Arial" w:hAnsi="Arial" w:cs="Arial"/>
          <w:color w:val="000000"/>
          <w:sz w:val="20"/>
          <w:szCs w:val="20"/>
        </w:rPr>
        <w:t xml:space="preserve">Emma </w:t>
      </w:r>
      <w:proofErr w:type="spellStart"/>
      <w:r>
        <w:rPr>
          <w:rFonts w:ascii="Arial" w:eastAsia="Arial" w:hAnsi="Arial" w:cs="Arial"/>
          <w:color w:val="000000"/>
          <w:sz w:val="20"/>
          <w:szCs w:val="20"/>
        </w:rPr>
        <w:t>Willms</w:t>
      </w:r>
      <w:proofErr w:type="spellEnd"/>
      <w:r>
        <w:rPr>
          <w:rFonts w:ascii="Arial" w:eastAsia="Arial" w:hAnsi="Arial" w:cs="Arial"/>
          <w:color w:val="000000"/>
          <w:sz w:val="20"/>
          <w:szCs w:val="20"/>
        </w:rPr>
        <w:t xml:space="preserve"> moved to adjourn the meeting</w:t>
      </w:r>
    </w:p>
    <w:p w:rsidR="00A95804" w:rsidRDefault="00A84F20">
      <w:pPr>
        <w:numPr>
          <w:ilvl w:val="0"/>
          <w:numId w:val="44"/>
        </w:numPr>
        <w:rPr>
          <w:color w:val="000000"/>
        </w:rPr>
      </w:pPr>
      <w:r>
        <w:rPr>
          <w:rFonts w:ascii="Arial" w:eastAsia="Arial" w:hAnsi="Arial" w:cs="Arial"/>
          <w:color w:val="000000"/>
          <w:sz w:val="20"/>
          <w:szCs w:val="20"/>
        </w:rPr>
        <w:t>Seconded by Eugene Enriquez.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Annual General Meeting- May 29th, 2018</w:t>
      </w:r>
    </w:p>
    <w:p w:rsidR="00A95804" w:rsidRDefault="00A84F20">
      <w:pPr>
        <w:rPr>
          <w:rFonts w:ascii="Arial" w:eastAsia="Arial" w:hAnsi="Arial" w:cs="Arial"/>
          <w:sz w:val="20"/>
          <w:szCs w:val="20"/>
        </w:rPr>
      </w:pPr>
      <w:r>
        <w:rPr>
          <w:rFonts w:ascii="Arial" w:eastAsia="Arial" w:hAnsi="Arial" w:cs="Arial"/>
          <w:color w:val="222222"/>
          <w:sz w:val="20"/>
          <w:szCs w:val="20"/>
        </w:rPr>
        <w:t>-Eugene Enriquez moved to approve the 2018 AGM Agenda.</w:t>
      </w:r>
    </w:p>
    <w:p w:rsidR="00A95804" w:rsidRDefault="00A84F20">
      <w:pPr>
        <w:numPr>
          <w:ilvl w:val="0"/>
          <w:numId w:val="31"/>
        </w:numPr>
        <w:rPr>
          <w:color w:val="222222"/>
        </w:rPr>
      </w:pPr>
      <w:r>
        <w:rPr>
          <w:rFonts w:ascii="Arial" w:eastAsia="Arial" w:hAnsi="Arial" w:cs="Arial"/>
          <w:color w:val="222222"/>
          <w:sz w:val="20"/>
          <w:szCs w:val="20"/>
        </w:rPr>
        <w:t xml:space="preserve">Seconded by Jasper Smith. </w:t>
      </w:r>
      <w:r>
        <w:rPr>
          <w:rFonts w:ascii="Arial" w:eastAsia="Arial" w:hAnsi="Arial" w:cs="Arial"/>
          <w:b/>
          <w:color w:val="222222"/>
          <w:sz w:val="20"/>
          <w:szCs w:val="20"/>
        </w:rPr>
        <w:t>Approved</w:t>
      </w:r>
      <w:r>
        <w:rPr>
          <w:rFonts w:ascii="Arial" w:eastAsia="Arial" w:hAnsi="Arial" w:cs="Arial"/>
          <w:color w:val="222222"/>
          <w:sz w:val="20"/>
          <w:szCs w:val="20"/>
        </w:rPr>
        <w:t>.</w:t>
      </w:r>
    </w:p>
    <w:p w:rsidR="00A95804" w:rsidRDefault="00A84F20">
      <w:pPr>
        <w:rPr>
          <w:rFonts w:ascii="Arial" w:eastAsia="Arial" w:hAnsi="Arial" w:cs="Arial"/>
          <w:sz w:val="20"/>
          <w:szCs w:val="20"/>
        </w:rPr>
      </w:pPr>
      <w:r>
        <w:rPr>
          <w:rFonts w:ascii="Arial" w:eastAsia="Arial" w:hAnsi="Arial" w:cs="Arial"/>
          <w:color w:val="222222"/>
          <w:sz w:val="20"/>
          <w:szCs w:val="20"/>
        </w:rPr>
        <w:t>-Jasper Smith moved to approve the minutes of the 2017 Annual General Meeting</w:t>
      </w:r>
    </w:p>
    <w:p w:rsidR="00A95804" w:rsidRDefault="00A84F20">
      <w:pPr>
        <w:numPr>
          <w:ilvl w:val="0"/>
          <w:numId w:val="32"/>
        </w:numPr>
        <w:rPr>
          <w:color w:val="222222"/>
        </w:rPr>
      </w:pPr>
      <w:r>
        <w:rPr>
          <w:rFonts w:ascii="Arial" w:eastAsia="Arial" w:hAnsi="Arial" w:cs="Arial"/>
          <w:color w:val="222222"/>
          <w:sz w:val="20"/>
          <w:szCs w:val="20"/>
        </w:rPr>
        <w:t xml:space="preserve">Seconded by Graham Lockhart. </w:t>
      </w:r>
      <w:r>
        <w:rPr>
          <w:rFonts w:ascii="Arial" w:eastAsia="Arial" w:hAnsi="Arial" w:cs="Arial"/>
          <w:b/>
          <w:color w:val="222222"/>
          <w:sz w:val="20"/>
          <w:szCs w:val="20"/>
        </w:rPr>
        <w:t>Approved</w:t>
      </w:r>
      <w:r>
        <w:rPr>
          <w:rFonts w:ascii="Arial" w:eastAsia="Arial" w:hAnsi="Arial" w:cs="Arial"/>
          <w:color w:val="222222"/>
          <w:sz w:val="20"/>
          <w:szCs w:val="20"/>
        </w:rPr>
        <w:t>.</w:t>
      </w:r>
    </w:p>
    <w:p w:rsidR="00A95804" w:rsidRDefault="00A84F20">
      <w:pPr>
        <w:rPr>
          <w:rFonts w:ascii="Arial" w:eastAsia="Arial" w:hAnsi="Arial" w:cs="Arial"/>
          <w:sz w:val="20"/>
          <w:szCs w:val="20"/>
        </w:rPr>
      </w:pPr>
      <w:r>
        <w:rPr>
          <w:rFonts w:ascii="Arial" w:eastAsia="Arial" w:hAnsi="Arial" w:cs="Arial"/>
          <w:color w:val="222222"/>
          <w:sz w:val="20"/>
          <w:szCs w:val="20"/>
        </w:rPr>
        <w:t>-Hazel Moore moved to accept the 2017 Annual Report</w:t>
      </w:r>
    </w:p>
    <w:p w:rsidR="00A95804" w:rsidRDefault="00A84F20">
      <w:pPr>
        <w:numPr>
          <w:ilvl w:val="0"/>
          <w:numId w:val="33"/>
        </w:numPr>
        <w:rPr>
          <w:color w:val="222222"/>
        </w:rPr>
      </w:pPr>
      <w:r>
        <w:rPr>
          <w:rFonts w:ascii="Arial" w:eastAsia="Arial" w:hAnsi="Arial" w:cs="Arial"/>
          <w:color w:val="222222"/>
          <w:sz w:val="20"/>
          <w:szCs w:val="20"/>
        </w:rPr>
        <w:t xml:space="preserve">Seconded by Graham Lockhart. </w:t>
      </w:r>
      <w:r>
        <w:rPr>
          <w:rFonts w:ascii="Arial" w:eastAsia="Arial" w:hAnsi="Arial" w:cs="Arial"/>
          <w:b/>
          <w:color w:val="222222"/>
          <w:sz w:val="20"/>
          <w:szCs w:val="20"/>
        </w:rPr>
        <w:t>Approved</w:t>
      </w:r>
      <w:r>
        <w:rPr>
          <w:rFonts w:ascii="Arial" w:eastAsia="Arial" w:hAnsi="Arial" w:cs="Arial"/>
          <w:color w:val="222222"/>
          <w:sz w:val="20"/>
          <w:szCs w:val="20"/>
        </w:rPr>
        <w:t>.</w:t>
      </w:r>
    </w:p>
    <w:p w:rsidR="00A95804" w:rsidRDefault="00A84F20">
      <w:pPr>
        <w:rPr>
          <w:rFonts w:ascii="Arial" w:eastAsia="Arial" w:hAnsi="Arial" w:cs="Arial"/>
          <w:sz w:val="20"/>
          <w:szCs w:val="20"/>
        </w:rPr>
      </w:pPr>
      <w:r>
        <w:rPr>
          <w:rFonts w:ascii="Arial" w:eastAsia="Arial" w:hAnsi="Arial" w:cs="Arial"/>
          <w:color w:val="222222"/>
          <w:sz w:val="20"/>
          <w:szCs w:val="20"/>
        </w:rPr>
        <w:lastRenderedPageBreak/>
        <w:t>-Jasper Smith moved to accept the 2017 Financial</w:t>
      </w:r>
      <w:r>
        <w:rPr>
          <w:rFonts w:ascii="Arial" w:eastAsia="Arial" w:hAnsi="Arial" w:cs="Arial"/>
          <w:color w:val="222222"/>
          <w:sz w:val="20"/>
          <w:szCs w:val="20"/>
        </w:rPr>
        <w:t xml:space="preserve"> Report</w:t>
      </w:r>
    </w:p>
    <w:p w:rsidR="00A95804" w:rsidRDefault="00A84F20">
      <w:pPr>
        <w:numPr>
          <w:ilvl w:val="0"/>
          <w:numId w:val="34"/>
        </w:numPr>
        <w:rPr>
          <w:color w:val="222222"/>
        </w:rPr>
      </w:pPr>
      <w:r>
        <w:rPr>
          <w:rFonts w:ascii="Arial" w:eastAsia="Arial" w:hAnsi="Arial" w:cs="Arial"/>
          <w:color w:val="222222"/>
          <w:sz w:val="20"/>
          <w:szCs w:val="20"/>
        </w:rPr>
        <w:t xml:space="preserve">Seconded by Eugene Enriquez. </w:t>
      </w:r>
      <w:r>
        <w:rPr>
          <w:rFonts w:ascii="Arial" w:eastAsia="Arial" w:hAnsi="Arial" w:cs="Arial"/>
          <w:b/>
          <w:color w:val="222222"/>
          <w:sz w:val="20"/>
          <w:szCs w:val="20"/>
        </w:rPr>
        <w:t>Approved</w:t>
      </w:r>
      <w:r>
        <w:rPr>
          <w:rFonts w:ascii="Arial" w:eastAsia="Arial" w:hAnsi="Arial" w:cs="Arial"/>
          <w:color w:val="222222"/>
          <w:sz w:val="20"/>
          <w:szCs w:val="20"/>
        </w:rPr>
        <w:t>.</w:t>
      </w:r>
    </w:p>
    <w:p w:rsidR="00A95804" w:rsidRDefault="00A84F20">
      <w:pPr>
        <w:numPr>
          <w:ilvl w:val="0"/>
          <w:numId w:val="34"/>
        </w:numPr>
        <w:rPr>
          <w:color w:val="222222"/>
        </w:rPr>
      </w:pPr>
      <w:r>
        <w:rPr>
          <w:rFonts w:ascii="Arial" w:eastAsia="Arial" w:hAnsi="Arial" w:cs="Arial"/>
          <w:color w:val="222222"/>
          <w:sz w:val="20"/>
          <w:szCs w:val="20"/>
        </w:rPr>
        <w:t>Vote: Supermajority reached. Motion Carried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color w:val="222222"/>
          <w:sz w:val="20"/>
          <w:szCs w:val="20"/>
        </w:rPr>
        <w:t>-Hazel Moore moved to elect the slate of directors as follows:</w:t>
      </w:r>
    </w:p>
    <w:p w:rsidR="00A95804" w:rsidRDefault="00A84F20">
      <w:pPr>
        <w:numPr>
          <w:ilvl w:val="0"/>
          <w:numId w:val="35"/>
        </w:numPr>
        <w:rPr>
          <w:rFonts w:ascii="Arial" w:eastAsia="Arial" w:hAnsi="Arial" w:cs="Arial"/>
          <w:color w:val="222222"/>
          <w:sz w:val="20"/>
          <w:szCs w:val="20"/>
        </w:rPr>
      </w:pPr>
      <w:r>
        <w:rPr>
          <w:rFonts w:ascii="Arial" w:eastAsia="Arial" w:hAnsi="Arial" w:cs="Arial"/>
          <w:color w:val="222222"/>
          <w:sz w:val="20"/>
          <w:szCs w:val="20"/>
        </w:rPr>
        <w:t>Directors seeking re-election:</w:t>
      </w:r>
    </w:p>
    <w:p w:rsidR="00A95804" w:rsidRDefault="00A84F20">
      <w:pPr>
        <w:numPr>
          <w:ilvl w:val="1"/>
          <w:numId w:val="36"/>
        </w:numPr>
        <w:ind w:left="1440" w:hanging="360"/>
        <w:rPr>
          <w:rFonts w:ascii="Arial" w:eastAsia="Arial" w:hAnsi="Arial" w:cs="Arial"/>
          <w:color w:val="222222"/>
          <w:sz w:val="20"/>
          <w:szCs w:val="20"/>
        </w:rPr>
      </w:pPr>
      <w:r>
        <w:rPr>
          <w:rFonts w:ascii="Arial" w:eastAsia="Arial" w:hAnsi="Arial" w:cs="Arial"/>
          <w:color w:val="222222"/>
          <w:sz w:val="20"/>
          <w:szCs w:val="20"/>
        </w:rPr>
        <w:t>Jesse Tetrault for Chair</w:t>
      </w:r>
    </w:p>
    <w:p w:rsidR="00A95804" w:rsidRDefault="00A84F20">
      <w:pPr>
        <w:numPr>
          <w:ilvl w:val="0"/>
          <w:numId w:val="37"/>
        </w:numPr>
        <w:rPr>
          <w:rFonts w:ascii="Arial" w:eastAsia="Arial" w:hAnsi="Arial" w:cs="Arial"/>
          <w:color w:val="222222"/>
          <w:sz w:val="20"/>
          <w:szCs w:val="20"/>
        </w:rPr>
      </w:pPr>
      <w:r>
        <w:rPr>
          <w:rFonts w:ascii="Arial" w:eastAsia="Arial" w:hAnsi="Arial" w:cs="Arial"/>
          <w:color w:val="222222"/>
          <w:sz w:val="20"/>
          <w:szCs w:val="20"/>
        </w:rPr>
        <w:t>Nominations from the floor:</w:t>
      </w:r>
    </w:p>
    <w:p w:rsidR="00A95804" w:rsidRDefault="00A84F20">
      <w:pPr>
        <w:numPr>
          <w:ilvl w:val="1"/>
          <w:numId w:val="38"/>
        </w:numPr>
        <w:rPr>
          <w:rFonts w:ascii="Arial" w:eastAsia="Arial" w:hAnsi="Arial" w:cs="Arial"/>
          <w:color w:val="222222"/>
          <w:sz w:val="20"/>
          <w:szCs w:val="20"/>
        </w:rPr>
      </w:pPr>
      <w:r>
        <w:rPr>
          <w:rFonts w:ascii="Arial" w:eastAsia="Arial" w:hAnsi="Arial" w:cs="Arial"/>
          <w:color w:val="222222"/>
          <w:sz w:val="20"/>
          <w:szCs w:val="20"/>
        </w:rPr>
        <w:t>CJ Lopez was nomi</w:t>
      </w:r>
      <w:r>
        <w:rPr>
          <w:rFonts w:ascii="Arial" w:eastAsia="Arial" w:hAnsi="Arial" w:cs="Arial"/>
          <w:color w:val="222222"/>
          <w:sz w:val="20"/>
          <w:szCs w:val="20"/>
        </w:rPr>
        <w:t>nated from the floor as Marketing and Communications Chair by Jesse Tetrault.</w:t>
      </w:r>
    </w:p>
    <w:p w:rsidR="00A95804" w:rsidRDefault="00A84F20">
      <w:pPr>
        <w:numPr>
          <w:ilvl w:val="1"/>
          <w:numId w:val="38"/>
        </w:numPr>
        <w:rPr>
          <w:rFonts w:ascii="Arial" w:eastAsia="Arial" w:hAnsi="Arial" w:cs="Arial"/>
          <w:color w:val="222222"/>
          <w:sz w:val="20"/>
          <w:szCs w:val="20"/>
        </w:rPr>
      </w:pPr>
      <w:r>
        <w:rPr>
          <w:rFonts w:ascii="Arial" w:eastAsia="Arial" w:hAnsi="Arial" w:cs="Arial"/>
          <w:color w:val="222222"/>
          <w:sz w:val="20"/>
          <w:szCs w:val="20"/>
        </w:rPr>
        <w:t>Graham Lockhart was nominated from the floor as Treasurer by Jesse Tetrault.</w:t>
      </w:r>
    </w:p>
    <w:p w:rsidR="00A95804" w:rsidRDefault="00A84F20">
      <w:pPr>
        <w:numPr>
          <w:ilvl w:val="1"/>
          <w:numId w:val="38"/>
        </w:numPr>
        <w:rPr>
          <w:rFonts w:ascii="Arial" w:eastAsia="Arial" w:hAnsi="Arial" w:cs="Arial"/>
          <w:color w:val="222222"/>
          <w:sz w:val="20"/>
          <w:szCs w:val="20"/>
        </w:rPr>
      </w:pPr>
      <w:r>
        <w:rPr>
          <w:rFonts w:ascii="Arial" w:eastAsia="Arial" w:hAnsi="Arial" w:cs="Arial"/>
          <w:color w:val="222222"/>
          <w:sz w:val="20"/>
          <w:szCs w:val="20"/>
        </w:rPr>
        <w:t>Madeline Donnelly was nominated from the floor as Volunteer Chair by Hazel Moore.</w:t>
      </w:r>
    </w:p>
    <w:p w:rsidR="00A95804" w:rsidRDefault="00A84F20">
      <w:pPr>
        <w:numPr>
          <w:ilvl w:val="1"/>
          <w:numId w:val="38"/>
        </w:numPr>
        <w:rPr>
          <w:rFonts w:ascii="Arial" w:eastAsia="Arial" w:hAnsi="Arial" w:cs="Arial"/>
          <w:color w:val="222222"/>
          <w:sz w:val="20"/>
          <w:szCs w:val="20"/>
        </w:rPr>
      </w:pPr>
      <w:r>
        <w:rPr>
          <w:rFonts w:ascii="Arial" w:eastAsia="Arial" w:hAnsi="Arial" w:cs="Arial"/>
          <w:color w:val="222222"/>
          <w:sz w:val="20"/>
          <w:szCs w:val="20"/>
        </w:rPr>
        <w:t>Jasper Smith was nominated from the floor as Pride Co-Chair by Eugene Enriquez.</w:t>
      </w:r>
    </w:p>
    <w:p w:rsidR="00A95804" w:rsidRDefault="00A84F20">
      <w:pPr>
        <w:numPr>
          <w:ilvl w:val="0"/>
          <w:numId w:val="59"/>
        </w:numPr>
        <w:rPr>
          <w:color w:val="222222"/>
        </w:rPr>
      </w:pPr>
      <w:r>
        <w:rPr>
          <w:rFonts w:ascii="Arial" w:eastAsia="Arial" w:hAnsi="Arial" w:cs="Arial"/>
          <w:color w:val="222222"/>
          <w:sz w:val="20"/>
          <w:szCs w:val="20"/>
        </w:rPr>
        <w:t xml:space="preserve">Seconded by Jasper. </w:t>
      </w:r>
    </w:p>
    <w:p w:rsidR="00A95804" w:rsidRDefault="00A84F20">
      <w:pPr>
        <w:numPr>
          <w:ilvl w:val="0"/>
          <w:numId w:val="59"/>
        </w:numPr>
        <w:rPr>
          <w:color w:val="222222"/>
        </w:rPr>
      </w:pPr>
      <w:r>
        <w:rPr>
          <w:rFonts w:ascii="Arial" w:eastAsia="Arial" w:hAnsi="Arial" w:cs="Arial"/>
          <w:color w:val="222222"/>
          <w:sz w:val="20"/>
          <w:szCs w:val="20"/>
        </w:rPr>
        <w:t xml:space="preserve">Vote: Supermajority reached. </w:t>
      </w:r>
      <w:r>
        <w:rPr>
          <w:rFonts w:ascii="Arial" w:eastAsia="Arial" w:hAnsi="Arial" w:cs="Arial"/>
          <w:b/>
          <w:color w:val="222222"/>
          <w:sz w:val="20"/>
          <w:szCs w:val="20"/>
        </w:rPr>
        <w:t>Motion to elect slate of directors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222222"/>
          <w:sz w:val="20"/>
          <w:szCs w:val="20"/>
        </w:rPr>
        <w:t>-</w:t>
      </w:r>
      <w:r>
        <w:rPr>
          <w:rFonts w:ascii="Arial" w:eastAsia="Arial" w:hAnsi="Arial" w:cs="Arial"/>
          <w:color w:val="222222"/>
          <w:sz w:val="20"/>
          <w:szCs w:val="20"/>
        </w:rPr>
        <w:t>Hazel Moore moved to accept the actions of the Board.</w:t>
      </w:r>
    </w:p>
    <w:p w:rsidR="00A95804" w:rsidRDefault="00A84F20">
      <w:pPr>
        <w:numPr>
          <w:ilvl w:val="0"/>
          <w:numId w:val="60"/>
        </w:numPr>
        <w:rPr>
          <w:color w:val="222222"/>
        </w:rPr>
      </w:pPr>
      <w:r>
        <w:rPr>
          <w:rFonts w:ascii="Arial" w:eastAsia="Arial" w:hAnsi="Arial" w:cs="Arial"/>
          <w:color w:val="222222"/>
          <w:sz w:val="20"/>
          <w:szCs w:val="20"/>
        </w:rPr>
        <w:t>Seconded Eugene Enriquez.</w:t>
      </w:r>
    </w:p>
    <w:p w:rsidR="00A95804" w:rsidRDefault="00A84F20">
      <w:pPr>
        <w:numPr>
          <w:ilvl w:val="0"/>
          <w:numId w:val="60"/>
        </w:numPr>
        <w:rPr>
          <w:color w:val="222222"/>
        </w:rPr>
      </w:pPr>
      <w:r>
        <w:rPr>
          <w:rFonts w:ascii="Arial" w:eastAsia="Arial" w:hAnsi="Arial" w:cs="Arial"/>
          <w:color w:val="222222"/>
          <w:sz w:val="20"/>
          <w:szCs w:val="20"/>
        </w:rPr>
        <w:t>Vote: Supermajority reached. Motion carried</w:t>
      </w:r>
    </w:p>
    <w:p w:rsidR="00A95804" w:rsidRDefault="00A84F20">
      <w:pPr>
        <w:rPr>
          <w:rFonts w:ascii="Arial" w:eastAsia="Arial" w:hAnsi="Arial" w:cs="Arial"/>
          <w:sz w:val="20"/>
          <w:szCs w:val="20"/>
        </w:rPr>
      </w:pPr>
      <w:r>
        <w:rPr>
          <w:rFonts w:ascii="Arial" w:eastAsia="Arial" w:hAnsi="Arial" w:cs="Arial"/>
          <w:color w:val="222222"/>
          <w:sz w:val="20"/>
          <w:szCs w:val="20"/>
        </w:rPr>
        <w:t xml:space="preserve">-Terry </w:t>
      </w:r>
      <w:proofErr w:type="spellStart"/>
      <w:r>
        <w:rPr>
          <w:rFonts w:ascii="Arial" w:eastAsia="Arial" w:hAnsi="Arial" w:cs="Arial"/>
          <w:color w:val="222222"/>
          <w:sz w:val="20"/>
          <w:szCs w:val="20"/>
        </w:rPr>
        <w:t>Keleher</w:t>
      </w:r>
      <w:proofErr w:type="spellEnd"/>
      <w:r>
        <w:rPr>
          <w:rFonts w:ascii="Arial" w:eastAsia="Arial" w:hAnsi="Arial" w:cs="Arial"/>
          <w:color w:val="222222"/>
          <w:sz w:val="20"/>
          <w:szCs w:val="20"/>
        </w:rPr>
        <w:t xml:space="preserve"> moved to empower the board of directors to seek third-party reviewer in lieu of formal audit.</w:t>
      </w:r>
    </w:p>
    <w:p w:rsidR="00A95804" w:rsidRDefault="00A84F20">
      <w:pPr>
        <w:numPr>
          <w:ilvl w:val="0"/>
          <w:numId w:val="58"/>
        </w:numPr>
        <w:rPr>
          <w:color w:val="222222"/>
        </w:rPr>
      </w:pPr>
      <w:r>
        <w:rPr>
          <w:rFonts w:ascii="Arial" w:eastAsia="Arial" w:hAnsi="Arial" w:cs="Arial"/>
          <w:color w:val="222222"/>
          <w:sz w:val="20"/>
          <w:szCs w:val="20"/>
        </w:rPr>
        <w:t>Seconded by Hazel Woods</w:t>
      </w:r>
    </w:p>
    <w:p w:rsidR="00A95804" w:rsidRDefault="00A84F20">
      <w:pPr>
        <w:numPr>
          <w:ilvl w:val="0"/>
          <w:numId w:val="58"/>
        </w:numPr>
        <w:rPr>
          <w:color w:val="222222"/>
        </w:rPr>
      </w:pPr>
      <w:r>
        <w:rPr>
          <w:rFonts w:ascii="Arial" w:eastAsia="Arial" w:hAnsi="Arial" w:cs="Arial"/>
          <w:color w:val="222222"/>
          <w:sz w:val="20"/>
          <w:szCs w:val="20"/>
        </w:rPr>
        <w:t>Vote: Supermajority reached. Motion Carried.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color w:val="222222"/>
          <w:sz w:val="20"/>
          <w:szCs w:val="20"/>
        </w:rPr>
        <w:t>-Jasper moved to empower the Board of Directors to seek a third-party reviewer WHO IS A CERTIFIED ACCOUNTANT in lieu of a formal audit of 2017 books.</w:t>
      </w:r>
    </w:p>
    <w:p w:rsidR="00A95804" w:rsidRDefault="00A84F20">
      <w:pPr>
        <w:numPr>
          <w:ilvl w:val="0"/>
          <w:numId w:val="45"/>
        </w:numPr>
        <w:rPr>
          <w:color w:val="222222"/>
        </w:rPr>
      </w:pPr>
      <w:r>
        <w:rPr>
          <w:rFonts w:ascii="Arial" w:eastAsia="Arial" w:hAnsi="Arial" w:cs="Arial"/>
          <w:color w:val="222222"/>
          <w:sz w:val="20"/>
          <w:szCs w:val="20"/>
        </w:rPr>
        <w:t xml:space="preserve"> Seconded by Sarah Wilmer. </w:t>
      </w:r>
      <w:r>
        <w:rPr>
          <w:rFonts w:ascii="Arial" w:eastAsia="Arial" w:hAnsi="Arial" w:cs="Arial"/>
          <w:b/>
          <w:color w:val="222222"/>
          <w:sz w:val="20"/>
          <w:szCs w:val="20"/>
        </w:rPr>
        <w:t>Approved</w:t>
      </w:r>
      <w:r>
        <w:rPr>
          <w:rFonts w:ascii="Arial" w:eastAsia="Arial" w:hAnsi="Arial" w:cs="Arial"/>
          <w:color w:val="222222"/>
          <w:sz w:val="20"/>
          <w:szCs w:val="20"/>
        </w:rPr>
        <w:t>.</w:t>
      </w:r>
    </w:p>
    <w:p w:rsidR="00A95804" w:rsidRDefault="00A84F20">
      <w:pPr>
        <w:numPr>
          <w:ilvl w:val="0"/>
          <w:numId w:val="45"/>
        </w:numPr>
        <w:rPr>
          <w:color w:val="222222"/>
        </w:rPr>
      </w:pPr>
      <w:r>
        <w:rPr>
          <w:rFonts w:ascii="Arial" w:eastAsia="Arial" w:hAnsi="Arial" w:cs="Arial"/>
          <w:color w:val="222222"/>
          <w:sz w:val="20"/>
          <w:szCs w:val="20"/>
        </w:rPr>
        <w:t>Vote: Supermajority re</w:t>
      </w:r>
      <w:r>
        <w:rPr>
          <w:rFonts w:ascii="Arial" w:eastAsia="Arial" w:hAnsi="Arial" w:cs="Arial"/>
          <w:color w:val="222222"/>
          <w:sz w:val="20"/>
          <w:szCs w:val="20"/>
        </w:rPr>
        <w:t>ached. Motion carried.</w:t>
      </w:r>
    </w:p>
    <w:p w:rsidR="00A95804" w:rsidRDefault="00A84F20">
      <w:pPr>
        <w:ind w:right="666" w:hanging="1540"/>
        <w:rPr>
          <w:rFonts w:ascii="Arial" w:eastAsia="Arial" w:hAnsi="Arial" w:cs="Arial"/>
          <w:sz w:val="20"/>
          <w:szCs w:val="20"/>
        </w:rPr>
      </w:pPr>
      <w:r>
        <w:rPr>
          <w:rFonts w:ascii="Arial" w:eastAsia="Arial" w:hAnsi="Arial" w:cs="Arial"/>
          <w:color w:val="222222"/>
          <w:sz w:val="20"/>
          <w:szCs w:val="20"/>
        </w:rPr>
        <w:t>-Hazel Moore moved to adjourn the 2018 AGM</w:t>
      </w:r>
    </w:p>
    <w:p w:rsidR="00A95804" w:rsidRDefault="00A84F20">
      <w:pPr>
        <w:numPr>
          <w:ilvl w:val="0"/>
          <w:numId w:val="46"/>
        </w:numPr>
        <w:ind w:right="666"/>
        <w:rPr>
          <w:color w:val="222222"/>
        </w:rPr>
      </w:pPr>
      <w:r>
        <w:rPr>
          <w:rFonts w:ascii="Arial" w:eastAsia="Arial" w:hAnsi="Arial" w:cs="Arial"/>
          <w:color w:val="222222"/>
          <w:sz w:val="20"/>
          <w:szCs w:val="20"/>
        </w:rPr>
        <w:t xml:space="preserve">Seconded by Terry </w:t>
      </w:r>
      <w:proofErr w:type="spellStart"/>
      <w:r>
        <w:rPr>
          <w:rFonts w:ascii="Arial" w:eastAsia="Arial" w:hAnsi="Arial" w:cs="Arial"/>
          <w:color w:val="222222"/>
          <w:sz w:val="20"/>
          <w:szCs w:val="20"/>
        </w:rPr>
        <w:t>Keleher</w:t>
      </w:r>
      <w:proofErr w:type="spellEnd"/>
      <w:r>
        <w:rPr>
          <w:rFonts w:ascii="Arial" w:eastAsia="Arial" w:hAnsi="Arial" w:cs="Arial"/>
          <w:color w:val="222222"/>
          <w:sz w:val="20"/>
          <w:szCs w:val="20"/>
        </w:rPr>
        <w:t xml:space="preserve">. </w:t>
      </w:r>
      <w:r>
        <w:rPr>
          <w:rFonts w:ascii="Arial" w:eastAsia="Arial" w:hAnsi="Arial" w:cs="Arial"/>
          <w:b/>
          <w:color w:val="222222"/>
          <w:sz w:val="20"/>
          <w:szCs w:val="20"/>
        </w:rPr>
        <w:t>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Post AGM Board Meeting- May 29th, 2018</w:t>
      </w:r>
    </w:p>
    <w:p w:rsidR="00A95804" w:rsidRDefault="00A84F20">
      <w:pPr>
        <w:rPr>
          <w:rFonts w:ascii="Arial" w:eastAsia="Arial" w:hAnsi="Arial" w:cs="Arial"/>
          <w:sz w:val="20"/>
          <w:szCs w:val="20"/>
        </w:rPr>
      </w:pPr>
      <w:r>
        <w:rPr>
          <w:rFonts w:ascii="Arial" w:eastAsia="Arial" w:hAnsi="Arial" w:cs="Arial"/>
          <w:b/>
          <w:color w:val="000000"/>
          <w:sz w:val="20"/>
          <w:szCs w:val="20"/>
        </w:rPr>
        <w:t>-</w:t>
      </w:r>
      <w:r>
        <w:rPr>
          <w:rFonts w:ascii="Arial" w:eastAsia="Arial" w:hAnsi="Arial" w:cs="Arial"/>
          <w:color w:val="000000"/>
          <w:sz w:val="20"/>
          <w:szCs w:val="20"/>
        </w:rPr>
        <w:t xml:space="preserve"> Motions to nominate Executive Positions:</w:t>
      </w:r>
    </w:p>
    <w:p w:rsidR="00A95804" w:rsidRDefault="00A84F20">
      <w:pPr>
        <w:numPr>
          <w:ilvl w:val="0"/>
          <w:numId w:val="47"/>
        </w:numPr>
        <w:rPr>
          <w:rFonts w:ascii="Arial" w:eastAsia="Arial" w:hAnsi="Arial" w:cs="Arial"/>
          <w:color w:val="000000"/>
          <w:sz w:val="20"/>
          <w:szCs w:val="20"/>
        </w:rPr>
      </w:pPr>
      <w:r>
        <w:rPr>
          <w:rFonts w:ascii="Arial" w:eastAsia="Arial" w:hAnsi="Arial" w:cs="Arial"/>
          <w:color w:val="000000"/>
          <w:sz w:val="20"/>
          <w:szCs w:val="20"/>
        </w:rPr>
        <w:t>Madeline Donnelly nominated Jesse Tetrault to the Director role of Cha</w:t>
      </w:r>
      <w:r>
        <w:rPr>
          <w:rFonts w:ascii="Arial" w:eastAsia="Arial" w:hAnsi="Arial" w:cs="Arial"/>
          <w:color w:val="000000"/>
          <w:sz w:val="20"/>
          <w:szCs w:val="20"/>
        </w:rPr>
        <w:t>ir of the Board.</w:t>
      </w:r>
    </w:p>
    <w:p w:rsidR="00A95804" w:rsidRDefault="00A84F20">
      <w:pPr>
        <w:numPr>
          <w:ilvl w:val="1"/>
          <w:numId w:val="49"/>
        </w:numPr>
        <w:rPr>
          <w:color w:val="000000"/>
        </w:rPr>
      </w:pPr>
      <w:r>
        <w:rPr>
          <w:rFonts w:ascii="Arial" w:eastAsia="Arial" w:hAnsi="Arial" w:cs="Arial"/>
          <w:color w:val="000000"/>
          <w:sz w:val="20"/>
          <w:szCs w:val="20"/>
        </w:rPr>
        <w:t>Seconded by Graham Lockhart. Approved.</w:t>
      </w:r>
    </w:p>
    <w:p w:rsidR="00A95804" w:rsidRDefault="00A84F20">
      <w:pPr>
        <w:numPr>
          <w:ilvl w:val="0"/>
          <w:numId w:val="49"/>
        </w:numPr>
        <w:rPr>
          <w:rFonts w:ascii="Arial" w:eastAsia="Arial" w:hAnsi="Arial" w:cs="Arial"/>
          <w:color w:val="000000"/>
          <w:sz w:val="20"/>
          <w:szCs w:val="20"/>
        </w:rPr>
      </w:pPr>
      <w:r>
        <w:rPr>
          <w:rFonts w:ascii="Arial" w:eastAsia="Arial" w:hAnsi="Arial" w:cs="Arial"/>
          <w:color w:val="000000"/>
          <w:sz w:val="20"/>
          <w:szCs w:val="20"/>
        </w:rPr>
        <w:t>CJ Lopez nominated Graham Lockhart to the Director role of Treasurer.</w:t>
      </w:r>
    </w:p>
    <w:p w:rsidR="00A95804" w:rsidRDefault="00A84F20">
      <w:pPr>
        <w:numPr>
          <w:ilvl w:val="1"/>
          <w:numId w:val="49"/>
        </w:numPr>
        <w:rPr>
          <w:color w:val="000000"/>
        </w:rPr>
      </w:pPr>
      <w:r>
        <w:rPr>
          <w:rFonts w:ascii="Arial" w:eastAsia="Arial" w:hAnsi="Arial" w:cs="Arial"/>
          <w:color w:val="000000"/>
          <w:sz w:val="20"/>
          <w:szCs w:val="20"/>
        </w:rPr>
        <w:t>Seconded by Jesse Tetrault. Approved.</w:t>
      </w:r>
    </w:p>
    <w:p w:rsidR="00A95804" w:rsidRDefault="00A84F20">
      <w:pPr>
        <w:rPr>
          <w:rFonts w:ascii="Arial" w:eastAsia="Arial" w:hAnsi="Arial" w:cs="Arial"/>
          <w:sz w:val="20"/>
          <w:szCs w:val="20"/>
        </w:rPr>
      </w:pPr>
      <w:r>
        <w:rPr>
          <w:rFonts w:ascii="Arial" w:eastAsia="Arial" w:hAnsi="Arial" w:cs="Arial"/>
          <w:b/>
          <w:color w:val="000000"/>
          <w:sz w:val="20"/>
          <w:szCs w:val="20"/>
        </w:rPr>
        <w:t>-</w:t>
      </w:r>
      <w:r>
        <w:rPr>
          <w:rFonts w:ascii="Arial" w:eastAsia="Arial" w:hAnsi="Arial" w:cs="Arial"/>
          <w:color w:val="000000"/>
          <w:sz w:val="20"/>
          <w:szCs w:val="20"/>
        </w:rPr>
        <w:t xml:space="preserve"> Motions to nominate General Director and Committee Chair Positions:</w:t>
      </w:r>
    </w:p>
    <w:p w:rsidR="00A95804" w:rsidRDefault="00A84F20">
      <w:pPr>
        <w:numPr>
          <w:ilvl w:val="0"/>
          <w:numId w:val="51"/>
        </w:numPr>
        <w:rPr>
          <w:rFonts w:ascii="Arial" w:eastAsia="Arial" w:hAnsi="Arial" w:cs="Arial"/>
          <w:color w:val="000000"/>
          <w:sz w:val="20"/>
          <w:szCs w:val="20"/>
        </w:rPr>
      </w:pPr>
      <w:r>
        <w:rPr>
          <w:rFonts w:ascii="Arial" w:eastAsia="Arial" w:hAnsi="Arial" w:cs="Arial"/>
          <w:color w:val="000000"/>
          <w:sz w:val="20"/>
          <w:szCs w:val="20"/>
        </w:rPr>
        <w:t>Madeline Donnelly nominated Jasper Smith to the Director role of Pride Co-Chair.</w:t>
      </w:r>
    </w:p>
    <w:p w:rsidR="00A95804" w:rsidRDefault="00A84F20">
      <w:pPr>
        <w:numPr>
          <w:ilvl w:val="1"/>
          <w:numId w:val="53"/>
        </w:numPr>
        <w:rPr>
          <w:color w:val="000000"/>
        </w:rPr>
      </w:pPr>
      <w:r>
        <w:rPr>
          <w:rFonts w:ascii="Arial" w:eastAsia="Arial" w:hAnsi="Arial" w:cs="Arial"/>
          <w:color w:val="000000"/>
          <w:sz w:val="20"/>
          <w:szCs w:val="20"/>
        </w:rPr>
        <w:t>Seconded by CJ Lopez. Approved.</w:t>
      </w:r>
    </w:p>
    <w:p w:rsidR="00A95804" w:rsidRDefault="00A84F20">
      <w:pPr>
        <w:numPr>
          <w:ilvl w:val="0"/>
          <w:numId w:val="53"/>
        </w:numPr>
        <w:rPr>
          <w:rFonts w:ascii="Arial" w:eastAsia="Arial" w:hAnsi="Arial" w:cs="Arial"/>
          <w:color w:val="000000"/>
          <w:sz w:val="20"/>
          <w:szCs w:val="20"/>
        </w:rPr>
      </w:pPr>
      <w:r>
        <w:rPr>
          <w:rFonts w:ascii="Arial" w:eastAsia="Arial" w:hAnsi="Arial" w:cs="Arial"/>
          <w:color w:val="000000"/>
          <w:sz w:val="20"/>
          <w:szCs w:val="20"/>
        </w:rPr>
        <w:t xml:space="preserve">Jasper </w:t>
      </w:r>
      <w:proofErr w:type="gramStart"/>
      <w:r>
        <w:rPr>
          <w:rFonts w:ascii="Arial" w:eastAsia="Arial" w:hAnsi="Arial" w:cs="Arial"/>
          <w:color w:val="000000"/>
          <w:sz w:val="20"/>
          <w:szCs w:val="20"/>
        </w:rPr>
        <w:t>Smith  nominated</w:t>
      </w:r>
      <w:proofErr w:type="gramEnd"/>
      <w:r>
        <w:rPr>
          <w:rFonts w:ascii="Arial" w:eastAsia="Arial" w:hAnsi="Arial" w:cs="Arial"/>
          <w:color w:val="000000"/>
          <w:sz w:val="20"/>
          <w:szCs w:val="20"/>
        </w:rPr>
        <w:t xml:space="preserve"> Madeline Donnelly to the General Director role of Volunteer coordinator.</w:t>
      </w:r>
    </w:p>
    <w:p w:rsidR="00A95804" w:rsidRDefault="00A84F20">
      <w:pPr>
        <w:numPr>
          <w:ilvl w:val="1"/>
          <w:numId w:val="53"/>
        </w:numPr>
        <w:rPr>
          <w:color w:val="000000"/>
        </w:rPr>
      </w:pPr>
      <w:r>
        <w:rPr>
          <w:rFonts w:ascii="Arial" w:eastAsia="Arial" w:hAnsi="Arial" w:cs="Arial"/>
          <w:color w:val="000000"/>
          <w:sz w:val="20"/>
          <w:szCs w:val="20"/>
        </w:rPr>
        <w:t>Seconded by CJ Lopez. Approved.</w:t>
      </w:r>
    </w:p>
    <w:p w:rsidR="00A95804" w:rsidRDefault="00A84F20">
      <w:pPr>
        <w:rPr>
          <w:rFonts w:ascii="Arial" w:eastAsia="Arial" w:hAnsi="Arial" w:cs="Arial"/>
          <w:sz w:val="20"/>
          <w:szCs w:val="20"/>
        </w:rPr>
      </w:pPr>
      <w:r>
        <w:rPr>
          <w:rFonts w:ascii="Arial" w:eastAsia="Arial" w:hAnsi="Arial" w:cs="Arial"/>
          <w:color w:val="000000"/>
          <w:sz w:val="20"/>
          <w:szCs w:val="20"/>
        </w:rPr>
        <w:t>-CJ Lopez moved to approve the 2017 tax return.</w:t>
      </w:r>
    </w:p>
    <w:p w:rsidR="00A95804" w:rsidRDefault="00A84F20">
      <w:pPr>
        <w:numPr>
          <w:ilvl w:val="0"/>
          <w:numId w:val="55"/>
        </w:numPr>
        <w:rPr>
          <w:color w:val="000000"/>
        </w:rPr>
      </w:pPr>
      <w:r>
        <w:rPr>
          <w:rFonts w:ascii="Arial" w:eastAsia="Arial" w:hAnsi="Arial" w:cs="Arial"/>
          <w:color w:val="000000"/>
          <w:sz w:val="20"/>
          <w:szCs w:val="20"/>
        </w:rPr>
        <w:t>Seconded by Graham Lockhart. Motion Carried.</w:t>
      </w:r>
    </w:p>
    <w:p w:rsidR="00A95804" w:rsidRDefault="00A84F20">
      <w:pPr>
        <w:rPr>
          <w:rFonts w:ascii="Arial" w:eastAsia="Arial" w:hAnsi="Arial" w:cs="Arial"/>
          <w:sz w:val="20"/>
          <w:szCs w:val="20"/>
        </w:rPr>
      </w:pPr>
      <w:r>
        <w:rPr>
          <w:rFonts w:ascii="Arial" w:eastAsia="Arial" w:hAnsi="Arial" w:cs="Arial"/>
          <w:color w:val="000000"/>
          <w:sz w:val="20"/>
          <w:szCs w:val="20"/>
        </w:rPr>
        <w:t>-CJ Lopez moved to adjourn the mee</w:t>
      </w:r>
      <w:r>
        <w:rPr>
          <w:rFonts w:ascii="Arial" w:eastAsia="Arial" w:hAnsi="Arial" w:cs="Arial"/>
          <w:color w:val="000000"/>
          <w:sz w:val="20"/>
          <w:szCs w:val="20"/>
        </w:rPr>
        <w:t>ting.</w:t>
      </w:r>
    </w:p>
    <w:p w:rsidR="00A95804" w:rsidRDefault="00A84F20">
      <w:pPr>
        <w:numPr>
          <w:ilvl w:val="0"/>
          <w:numId w:val="57"/>
        </w:numPr>
        <w:rPr>
          <w:color w:val="000000"/>
        </w:rPr>
      </w:pPr>
      <w:r>
        <w:rPr>
          <w:rFonts w:ascii="Arial" w:eastAsia="Arial" w:hAnsi="Arial" w:cs="Arial"/>
          <w:color w:val="000000"/>
          <w:sz w:val="20"/>
          <w:szCs w:val="20"/>
        </w:rPr>
        <w:t>Seconded by Madeline Donnelly. Motion Carried.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June 14th, 2018</w:t>
      </w:r>
    </w:p>
    <w:p w:rsidR="00A95804" w:rsidRDefault="00A84F20">
      <w:pPr>
        <w:rPr>
          <w:rFonts w:ascii="Arial" w:eastAsia="Arial" w:hAnsi="Arial" w:cs="Arial"/>
          <w:sz w:val="20"/>
          <w:szCs w:val="20"/>
        </w:rPr>
      </w:pPr>
      <w:r>
        <w:rPr>
          <w:rFonts w:ascii="Arial" w:eastAsia="Arial" w:hAnsi="Arial" w:cs="Arial"/>
          <w:color w:val="000000"/>
          <w:sz w:val="20"/>
          <w:szCs w:val="20"/>
        </w:rPr>
        <w:t>Madeline Donnelly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May 29th, 2018; Meeting Agenda; Committee Reports.</w:t>
      </w:r>
    </w:p>
    <w:p w:rsidR="00A95804" w:rsidRDefault="00A84F20">
      <w:pPr>
        <w:numPr>
          <w:ilvl w:val="0"/>
          <w:numId w:val="78"/>
        </w:numPr>
        <w:rPr>
          <w:color w:val="000000"/>
        </w:rPr>
      </w:pPr>
      <w:r>
        <w:rPr>
          <w:rFonts w:ascii="Arial" w:eastAsia="Arial" w:hAnsi="Arial" w:cs="Arial"/>
          <w:color w:val="000000"/>
          <w:sz w:val="20"/>
          <w:szCs w:val="20"/>
        </w:rPr>
        <w:t>Seconded by CJ Lopez</w:t>
      </w:r>
    </w:p>
    <w:p w:rsidR="00A95804" w:rsidRDefault="00A84F20">
      <w:pPr>
        <w:rPr>
          <w:rFonts w:ascii="Arial" w:eastAsia="Arial" w:hAnsi="Arial" w:cs="Arial"/>
          <w:sz w:val="20"/>
          <w:szCs w:val="20"/>
        </w:rPr>
      </w:pPr>
      <w:r>
        <w:rPr>
          <w:rFonts w:ascii="Arial" w:eastAsia="Arial" w:hAnsi="Arial" w:cs="Arial"/>
          <w:b/>
          <w:color w:val="000000"/>
          <w:sz w:val="20"/>
          <w:szCs w:val="20"/>
        </w:rPr>
        <w:t>-</w:t>
      </w:r>
      <w:r>
        <w:rPr>
          <w:rFonts w:ascii="Arial" w:eastAsia="Arial" w:hAnsi="Arial" w:cs="Arial"/>
          <w:color w:val="000000"/>
          <w:sz w:val="20"/>
          <w:szCs w:val="20"/>
        </w:rPr>
        <w:t xml:space="preserve"> Motions to nominate Ge</w:t>
      </w:r>
      <w:r>
        <w:rPr>
          <w:rFonts w:ascii="Arial" w:eastAsia="Arial" w:hAnsi="Arial" w:cs="Arial"/>
          <w:color w:val="000000"/>
          <w:sz w:val="20"/>
          <w:szCs w:val="20"/>
        </w:rPr>
        <w:t>neral Director and Committee Chair Positions:</w:t>
      </w:r>
    </w:p>
    <w:p w:rsidR="00A95804" w:rsidRDefault="00A84F20">
      <w:pPr>
        <w:numPr>
          <w:ilvl w:val="0"/>
          <w:numId w:val="75"/>
        </w:numPr>
        <w:rPr>
          <w:rFonts w:ascii="Arial" w:eastAsia="Arial" w:hAnsi="Arial" w:cs="Arial"/>
          <w:color w:val="000000"/>
          <w:sz w:val="20"/>
          <w:szCs w:val="20"/>
        </w:rPr>
      </w:pPr>
      <w:r>
        <w:rPr>
          <w:rFonts w:ascii="Arial" w:eastAsia="Arial" w:hAnsi="Arial" w:cs="Arial"/>
          <w:color w:val="000000"/>
          <w:sz w:val="20"/>
          <w:szCs w:val="20"/>
        </w:rPr>
        <w:t>Jasper Smith nominated Lori Guest to the Director role of Pride Co-Chair.</w:t>
      </w:r>
    </w:p>
    <w:p w:rsidR="00A95804" w:rsidRDefault="00A84F20">
      <w:pPr>
        <w:numPr>
          <w:ilvl w:val="1"/>
          <w:numId w:val="76"/>
        </w:numPr>
        <w:rPr>
          <w:color w:val="000000"/>
        </w:rPr>
      </w:pPr>
      <w:r>
        <w:rPr>
          <w:rFonts w:ascii="Arial" w:eastAsia="Arial" w:hAnsi="Arial" w:cs="Arial"/>
          <w:color w:val="000000"/>
          <w:sz w:val="20"/>
          <w:szCs w:val="20"/>
        </w:rPr>
        <w:t>Seconded by Madeline Donnelly. Approved.</w:t>
      </w:r>
    </w:p>
    <w:p w:rsidR="00A95804" w:rsidRDefault="00A84F20">
      <w:pPr>
        <w:numPr>
          <w:ilvl w:val="0"/>
          <w:numId w:val="76"/>
        </w:numPr>
        <w:rPr>
          <w:rFonts w:ascii="Arial" w:eastAsia="Arial" w:hAnsi="Arial" w:cs="Arial"/>
          <w:color w:val="000000"/>
          <w:sz w:val="20"/>
          <w:szCs w:val="20"/>
        </w:rPr>
      </w:pPr>
      <w:r>
        <w:rPr>
          <w:rFonts w:ascii="Arial" w:eastAsia="Arial" w:hAnsi="Arial" w:cs="Arial"/>
          <w:color w:val="000000"/>
          <w:sz w:val="20"/>
          <w:szCs w:val="20"/>
        </w:rPr>
        <w:t>CJ Lopez nominated Tati Goodrich to the Director role of Library Chair.</w:t>
      </w:r>
    </w:p>
    <w:p w:rsidR="00A95804" w:rsidRDefault="00A84F20">
      <w:pPr>
        <w:numPr>
          <w:ilvl w:val="1"/>
          <w:numId w:val="76"/>
        </w:numPr>
        <w:rPr>
          <w:color w:val="000000"/>
        </w:rPr>
      </w:pPr>
      <w:r>
        <w:rPr>
          <w:rFonts w:ascii="Arial" w:eastAsia="Arial" w:hAnsi="Arial" w:cs="Arial"/>
          <w:color w:val="000000"/>
          <w:sz w:val="20"/>
          <w:szCs w:val="20"/>
        </w:rPr>
        <w:t>Seconded by Jasper Smit</w:t>
      </w:r>
      <w:r>
        <w:rPr>
          <w:rFonts w:ascii="Arial" w:eastAsia="Arial" w:hAnsi="Arial" w:cs="Arial"/>
          <w:color w:val="000000"/>
          <w:sz w:val="20"/>
          <w:szCs w:val="20"/>
        </w:rPr>
        <w:t>h. Approved.</w:t>
      </w:r>
    </w:p>
    <w:p w:rsidR="00A95804" w:rsidRDefault="00A84F20">
      <w:pPr>
        <w:numPr>
          <w:ilvl w:val="0"/>
          <w:numId w:val="76"/>
        </w:numPr>
        <w:rPr>
          <w:rFonts w:ascii="Arial" w:eastAsia="Arial" w:hAnsi="Arial" w:cs="Arial"/>
          <w:color w:val="000000"/>
          <w:sz w:val="20"/>
          <w:szCs w:val="20"/>
        </w:rPr>
      </w:pPr>
      <w:r>
        <w:rPr>
          <w:rFonts w:ascii="Arial" w:eastAsia="Arial" w:hAnsi="Arial" w:cs="Arial"/>
          <w:color w:val="000000"/>
          <w:sz w:val="20"/>
          <w:szCs w:val="20"/>
        </w:rPr>
        <w:t>Graham Lockhart nominated Sam Johns to the Director role of Programming Chair.</w:t>
      </w:r>
    </w:p>
    <w:p w:rsidR="00A95804" w:rsidRDefault="00A84F20">
      <w:pPr>
        <w:numPr>
          <w:ilvl w:val="1"/>
          <w:numId w:val="76"/>
        </w:numPr>
        <w:rPr>
          <w:color w:val="000000"/>
        </w:rPr>
      </w:pPr>
      <w:r>
        <w:rPr>
          <w:rFonts w:ascii="Arial" w:eastAsia="Arial" w:hAnsi="Arial" w:cs="Arial"/>
          <w:color w:val="000000"/>
          <w:sz w:val="20"/>
          <w:szCs w:val="20"/>
        </w:rPr>
        <w:t>Seconded by CJ Lopez. Approved.</w:t>
      </w:r>
    </w:p>
    <w:p w:rsidR="00A95804" w:rsidRDefault="00A84F20">
      <w:pPr>
        <w:numPr>
          <w:ilvl w:val="0"/>
          <w:numId w:val="76"/>
        </w:numPr>
        <w:rPr>
          <w:rFonts w:ascii="Arial" w:eastAsia="Arial" w:hAnsi="Arial" w:cs="Arial"/>
          <w:color w:val="000000"/>
          <w:sz w:val="20"/>
          <w:szCs w:val="20"/>
        </w:rPr>
      </w:pPr>
      <w:r>
        <w:rPr>
          <w:rFonts w:ascii="Arial" w:eastAsia="Arial" w:hAnsi="Arial" w:cs="Arial"/>
          <w:color w:val="000000"/>
          <w:sz w:val="20"/>
          <w:szCs w:val="20"/>
        </w:rPr>
        <w:t xml:space="preserve">Graham Lockhart nominated </w:t>
      </w:r>
      <w:proofErr w:type="spellStart"/>
      <w:r>
        <w:rPr>
          <w:rFonts w:ascii="Arial" w:eastAsia="Arial" w:hAnsi="Arial" w:cs="Arial"/>
          <w:color w:val="000000"/>
          <w:sz w:val="20"/>
          <w:szCs w:val="20"/>
        </w:rPr>
        <w:t>Jenaya</w:t>
      </w:r>
      <w:proofErr w:type="spellEnd"/>
      <w:r>
        <w:rPr>
          <w:rFonts w:ascii="Arial" w:eastAsia="Arial" w:hAnsi="Arial" w:cs="Arial"/>
          <w:color w:val="000000"/>
          <w:sz w:val="20"/>
          <w:szCs w:val="20"/>
        </w:rPr>
        <w:t xml:space="preserve"> Nixon to the Director role of Fundraising Chair.</w:t>
      </w:r>
    </w:p>
    <w:p w:rsidR="00A95804" w:rsidRDefault="00A84F20">
      <w:pPr>
        <w:numPr>
          <w:ilvl w:val="1"/>
          <w:numId w:val="76"/>
        </w:numPr>
        <w:rPr>
          <w:color w:val="000000"/>
        </w:rPr>
      </w:pPr>
      <w:r>
        <w:rPr>
          <w:rFonts w:ascii="Arial" w:eastAsia="Arial" w:hAnsi="Arial" w:cs="Arial"/>
          <w:color w:val="000000"/>
          <w:sz w:val="20"/>
          <w:szCs w:val="20"/>
        </w:rPr>
        <w:t>Seconded by Jasper Smith.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color w:val="000000"/>
          <w:sz w:val="20"/>
          <w:szCs w:val="20"/>
        </w:rPr>
        <w:t>Motion to adj</w:t>
      </w:r>
      <w:r>
        <w:rPr>
          <w:rFonts w:ascii="Arial" w:eastAsia="Arial" w:hAnsi="Arial" w:cs="Arial"/>
          <w:color w:val="000000"/>
          <w:sz w:val="20"/>
          <w:szCs w:val="20"/>
        </w:rPr>
        <w:t>ourn.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July 19th, 2018</w:t>
      </w:r>
    </w:p>
    <w:p w:rsidR="00A95804" w:rsidRDefault="00A84F20">
      <w:pPr>
        <w:rPr>
          <w:rFonts w:ascii="Arial" w:eastAsia="Arial" w:hAnsi="Arial" w:cs="Arial"/>
          <w:sz w:val="20"/>
          <w:szCs w:val="20"/>
        </w:rPr>
      </w:pPr>
      <w:r>
        <w:rPr>
          <w:rFonts w:ascii="Arial" w:eastAsia="Arial" w:hAnsi="Arial" w:cs="Arial"/>
          <w:color w:val="000000"/>
          <w:sz w:val="20"/>
          <w:szCs w:val="20"/>
        </w:rPr>
        <w:t>Madeline Donnelly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June 14th, 2018; Meeting Agenda; Committee Reports.</w:t>
      </w:r>
    </w:p>
    <w:p w:rsidR="00A95804" w:rsidRDefault="00A84F20">
      <w:pPr>
        <w:numPr>
          <w:ilvl w:val="0"/>
          <w:numId w:val="61"/>
        </w:numPr>
        <w:rPr>
          <w:color w:val="000000"/>
        </w:rPr>
      </w:pPr>
      <w:r>
        <w:rPr>
          <w:rFonts w:ascii="Arial" w:eastAsia="Arial" w:hAnsi="Arial" w:cs="Arial"/>
          <w:color w:val="000000"/>
          <w:sz w:val="20"/>
          <w:szCs w:val="20"/>
        </w:rPr>
        <w:t>Seconded by Sam Johns</w:t>
      </w:r>
    </w:p>
    <w:p w:rsidR="00A95804" w:rsidRDefault="00A84F20">
      <w:pPr>
        <w:rPr>
          <w:rFonts w:ascii="Arial" w:eastAsia="Arial" w:hAnsi="Arial" w:cs="Arial"/>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Jenaya</w:t>
      </w:r>
      <w:proofErr w:type="spellEnd"/>
      <w:r>
        <w:rPr>
          <w:rFonts w:ascii="Arial" w:eastAsia="Arial" w:hAnsi="Arial" w:cs="Arial"/>
          <w:color w:val="000000"/>
          <w:sz w:val="20"/>
          <w:szCs w:val="20"/>
        </w:rPr>
        <w:t xml:space="preserve"> Nixon moved to lower the Guelph Pride Donation Budget from $15,000 to $ 8,000.</w:t>
      </w:r>
    </w:p>
    <w:p w:rsidR="00A95804" w:rsidRDefault="00A84F20">
      <w:pPr>
        <w:numPr>
          <w:ilvl w:val="0"/>
          <w:numId w:val="62"/>
        </w:numPr>
        <w:rPr>
          <w:color w:val="000000"/>
        </w:rPr>
      </w:pPr>
      <w:r>
        <w:rPr>
          <w:rFonts w:ascii="Arial" w:eastAsia="Arial" w:hAnsi="Arial" w:cs="Arial"/>
          <w:color w:val="000000"/>
          <w:sz w:val="20"/>
          <w:szCs w:val="20"/>
        </w:rPr>
        <w:t>Seconded by Sam Johns. Approved.</w:t>
      </w:r>
    </w:p>
    <w:p w:rsidR="00A95804" w:rsidRDefault="00A84F20">
      <w:pPr>
        <w:rPr>
          <w:rFonts w:ascii="Arial" w:eastAsia="Arial" w:hAnsi="Arial" w:cs="Arial"/>
          <w:sz w:val="20"/>
          <w:szCs w:val="20"/>
        </w:rPr>
      </w:pPr>
      <w:r>
        <w:rPr>
          <w:rFonts w:ascii="Arial" w:eastAsia="Arial" w:hAnsi="Arial" w:cs="Arial"/>
          <w:color w:val="000000"/>
          <w:sz w:val="20"/>
          <w:szCs w:val="20"/>
        </w:rPr>
        <w:t>-Jasper Smith moved to adjourn the meeting</w:t>
      </w:r>
    </w:p>
    <w:p w:rsidR="00A95804" w:rsidRDefault="00A84F20">
      <w:pPr>
        <w:numPr>
          <w:ilvl w:val="0"/>
          <w:numId w:val="64"/>
        </w:numPr>
        <w:rPr>
          <w:color w:val="000000"/>
        </w:rPr>
      </w:pPr>
      <w:r>
        <w:rPr>
          <w:rFonts w:ascii="Arial" w:eastAsia="Arial" w:hAnsi="Arial" w:cs="Arial"/>
          <w:color w:val="000000"/>
          <w:sz w:val="20"/>
          <w:szCs w:val="20"/>
        </w:rPr>
        <w:t>Seconded by CJ Lopez.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September 25th, 2018</w:t>
      </w:r>
    </w:p>
    <w:p w:rsidR="00A95804" w:rsidRDefault="00A84F20">
      <w:pPr>
        <w:rPr>
          <w:rFonts w:ascii="Arial" w:eastAsia="Arial" w:hAnsi="Arial" w:cs="Arial"/>
          <w:sz w:val="20"/>
          <w:szCs w:val="20"/>
        </w:rPr>
      </w:pPr>
      <w:r>
        <w:rPr>
          <w:rFonts w:ascii="Arial" w:eastAsia="Arial" w:hAnsi="Arial" w:cs="Arial"/>
          <w:color w:val="000000"/>
          <w:sz w:val="20"/>
          <w:szCs w:val="20"/>
        </w:rPr>
        <w:t>Sam Johns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July 19th, 2018; Meeting Agenda; Committee Reports.</w:t>
      </w:r>
    </w:p>
    <w:p w:rsidR="00A95804" w:rsidRDefault="00A84F20">
      <w:pPr>
        <w:numPr>
          <w:ilvl w:val="0"/>
          <w:numId w:val="66"/>
        </w:numPr>
        <w:rPr>
          <w:color w:val="000000"/>
        </w:rPr>
      </w:pPr>
      <w:r>
        <w:rPr>
          <w:rFonts w:ascii="Arial" w:eastAsia="Arial" w:hAnsi="Arial" w:cs="Arial"/>
          <w:color w:val="000000"/>
          <w:sz w:val="20"/>
          <w:szCs w:val="20"/>
        </w:rPr>
        <w:t>Seconded by Madeline Donnelly. Approved.</w:t>
      </w:r>
    </w:p>
    <w:p w:rsidR="00A95804" w:rsidRDefault="00A84F20">
      <w:pPr>
        <w:rPr>
          <w:rFonts w:ascii="Arial" w:eastAsia="Arial" w:hAnsi="Arial" w:cs="Arial"/>
          <w:sz w:val="20"/>
          <w:szCs w:val="20"/>
        </w:rPr>
      </w:pPr>
      <w:r>
        <w:rPr>
          <w:rFonts w:ascii="Arial" w:eastAsia="Arial" w:hAnsi="Arial" w:cs="Arial"/>
          <w:color w:val="000000"/>
          <w:sz w:val="20"/>
          <w:szCs w:val="20"/>
        </w:rPr>
        <w:t>Jesse Tetrault moved to adjourn the meeting</w:t>
      </w:r>
    </w:p>
    <w:p w:rsidR="00A95804" w:rsidRDefault="00A84F20">
      <w:pPr>
        <w:numPr>
          <w:ilvl w:val="0"/>
          <w:numId w:val="68"/>
        </w:numPr>
        <w:rPr>
          <w:color w:val="000000"/>
        </w:rPr>
      </w:pPr>
      <w:r>
        <w:rPr>
          <w:rFonts w:ascii="Arial" w:eastAsia="Arial" w:hAnsi="Arial" w:cs="Arial"/>
          <w:color w:val="000000"/>
          <w:sz w:val="20"/>
          <w:szCs w:val="20"/>
        </w:rPr>
        <w:t>Seconded by Sam Johns.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Oct</w:t>
      </w:r>
      <w:r>
        <w:rPr>
          <w:rFonts w:ascii="Arial" w:eastAsia="Arial" w:hAnsi="Arial" w:cs="Arial"/>
          <w:b/>
          <w:color w:val="000000"/>
          <w:sz w:val="20"/>
          <w:szCs w:val="20"/>
        </w:rPr>
        <w:t>ober 18th, 2018</w:t>
      </w:r>
    </w:p>
    <w:p w:rsidR="00A95804" w:rsidRDefault="00A84F20">
      <w:pPr>
        <w:rPr>
          <w:rFonts w:ascii="Arial" w:eastAsia="Arial" w:hAnsi="Arial" w:cs="Arial"/>
          <w:sz w:val="20"/>
          <w:szCs w:val="20"/>
        </w:rPr>
      </w:pPr>
      <w:r>
        <w:rPr>
          <w:rFonts w:ascii="Arial" w:eastAsia="Arial" w:hAnsi="Arial" w:cs="Arial"/>
          <w:color w:val="000000"/>
          <w:sz w:val="20"/>
          <w:szCs w:val="20"/>
        </w:rPr>
        <w:t>Madeline Donnelly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September 25th, 2018; Meeting Agenda; Committee Reports.</w:t>
      </w:r>
    </w:p>
    <w:p w:rsidR="00A95804" w:rsidRDefault="00A84F20">
      <w:pPr>
        <w:numPr>
          <w:ilvl w:val="0"/>
          <w:numId w:val="70"/>
        </w:numPr>
        <w:rPr>
          <w:color w:val="000000"/>
        </w:rPr>
      </w:pPr>
      <w:r>
        <w:rPr>
          <w:rFonts w:ascii="Arial" w:eastAsia="Arial" w:hAnsi="Arial" w:cs="Arial"/>
          <w:color w:val="000000"/>
          <w:sz w:val="20"/>
          <w:szCs w:val="20"/>
        </w:rPr>
        <w:t>Seconded by CJ Lopez</w:t>
      </w:r>
    </w:p>
    <w:p w:rsidR="00A95804" w:rsidRDefault="00A84F20">
      <w:pPr>
        <w:rPr>
          <w:rFonts w:ascii="Arial" w:eastAsia="Arial" w:hAnsi="Arial" w:cs="Arial"/>
          <w:sz w:val="20"/>
          <w:szCs w:val="20"/>
        </w:rPr>
      </w:pPr>
      <w:r>
        <w:rPr>
          <w:rFonts w:ascii="Arial" w:eastAsia="Arial" w:hAnsi="Arial" w:cs="Arial"/>
          <w:color w:val="000000"/>
          <w:sz w:val="20"/>
          <w:szCs w:val="20"/>
        </w:rPr>
        <w:t>-CJ Lopez moved to change a line item so that Graham Lockhart (treasurer</w:t>
      </w:r>
      <w:r>
        <w:rPr>
          <w:rFonts w:ascii="Arial" w:eastAsia="Arial" w:hAnsi="Arial" w:cs="Arial"/>
          <w:color w:val="000000"/>
          <w:sz w:val="20"/>
          <w:szCs w:val="20"/>
        </w:rPr>
        <w:t>) can purchase a prepaid credit card for board members to use towards OOTS expenses.</w:t>
      </w:r>
    </w:p>
    <w:p w:rsidR="00A95804" w:rsidRDefault="00A84F20">
      <w:pPr>
        <w:numPr>
          <w:ilvl w:val="0"/>
          <w:numId w:val="72"/>
        </w:numPr>
        <w:rPr>
          <w:color w:val="000000"/>
        </w:rPr>
      </w:pPr>
      <w:r>
        <w:rPr>
          <w:rFonts w:ascii="Arial" w:eastAsia="Arial" w:hAnsi="Arial" w:cs="Arial"/>
          <w:color w:val="000000"/>
          <w:sz w:val="20"/>
          <w:szCs w:val="20"/>
        </w:rPr>
        <w:t>Seconded by Madeline Donnelly. Approved.</w:t>
      </w:r>
    </w:p>
    <w:p w:rsidR="00A95804" w:rsidRDefault="00A84F20">
      <w:pPr>
        <w:rPr>
          <w:rFonts w:ascii="Arial" w:eastAsia="Arial" w:hAnsi="Arial" w:cs="Arial"/>
          <w:sz w:val="20"/>
          <w:szCs w:val="20"/>
        </w:rPr>
      </w:pPr>
      <w:r>
        <w:rPr>
          <w:rFonts w:ascii="Arial" w:eastAsia="Arial" w:hAnsi="Arial" w:cs="Arial"/>
          <w:color w:val="000000"/>
          <w:sz w:val="20"/>
          <w:szCs w:val="20"/>
        </w:rPr>
        <w:t>-Madeline Donnelly moved to adjourn the meeting</w:t>
      </w:r>
    </w:p>
    <w:p w:rsidR="00A95804" w:rsidRDefault="00A84F20">
      <w:pPr>
        <w:numPr>
          <w:ilvl w:val="0"/>
          <w:numId w:val="74"/>
        </w:numPr>
        <w:rPr>
          <w:color w:val="000000"/>
        </w:rPr>
      </w:pPr>
      <w:r>
        <w:rPr>
          <w:rFonts w:ascii="Arial" w:eastAsia="Arial" w:hAnsi="Arial" w:cs="Arial"/>
          <w:color w:val="000000"/>
          <w:sz w:val="20"/>
          <w:szCs w:val="20"/>
        </w:rPr>
        <w:t>Seconded by CJ Lopez.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November 11th, 2018</w:t>
      </w:r>
    </w:p>
    <w:p w:rsidR="00A95804" w:rsidRDefault="00A84F20">
      <w:pPr>
        <w:rPr>
          <w:rFonts w:ascii="Arial" w:eastAsia="Arial" w:hAnsi="Arial" w:cs="Arial"/>
          <w:sz w:val="20"/>
          <w:szCs w:val="20"/>
        </w:rPr>
      </w:pPr>
      <w:r>
        <w:rPr>
          <w:rFonts w:ascii="Arial" w:eastAsia="Arial" w:hAnsi="Arial" w:cs="Arial"/>
          <w:color w:val="000000"/>
          <w:sz w:val="20"/>
          <w:szCs w:val="20"/>
        </w:rPr>
        <w:t>Graham Lockhart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October 18th, 2018; Meeting Agenda; Committee Reports.</w:t>
      </w:r>
    </w:p>
    <w:p w:rsidR="00A95804" w:rsidRDefault="00A84F20">
      <w:pPr>
        <w:numPr>
          <w:ilvl w:val="0"/>
          <w:numId w:val="22"/>
        </w:numPr>
        <w:rPr>
          <w:color w:val="000000"/>
        </w:rPr>
      </w:pPr>
      <w:r>
        <w:rPr>
          <w:rFonts w:ascii="Arial" w:eastAsia="Arial" w:hAnsi="Arial" w:cs="Arial"/>
          <w:color w:val="000000"/>
          <w:sz w:val="20"/>
          <w:szCs w:val="20"/>
        </w:rPr>
        <w:t>Seconded by Lindsey Thomson</w:t>
      </w:r>
    </w:p>
    <w:p w:rsidR="00A95804" w:rsidRDefault="00A84F20">
      <w:pPr>
        <w:rPr>
          <w:rFonts w:ascii="Arial" w:eastAsia="Arial" w:hAnsi="Arial" w:cs="Arial"/>
          <w:sz w:val="20"/>
          <w:szCs w:val="20"/>
        </w:rPr>
      </w:pPr>
      <w:r>
        <w:rPr>
          <w:rFonts w:ascii="Arial" w:eastAsia="Arial" w:hAnsi="Arial" w:cs="Arial"/>
          <w:color w:val="000000"/>
          <w:sz w:val="20"/>
          <w:szCs w:val="20"/>
        </w:rPr>
        <w:t>-Graham Lockhart moved to vote David Baxter in as Library Chair.</w:t>
      </w:r>
    </w:p>
    <w:p w:rsidR="00A95804" w:rsidRDefault="00A84F20">
      <w:pPr>
        <w:numPr>
          <w:ilvl w:val="0"/>
          <w:numId w:val="24"/>
        </w:numPr>
        <w:rPr>
          <w:color w:val="000000"/>
        </w:rPr>
      </w:pPr>
      <w:r>
        <w:rPr>
          <w:rFonts w:ascii="Arial" w:eastAsia="Arial" w:hAnsi="Arial" w:cs="Arial"/>
          <w:color w:val="000000"/>
          <w:sz w:val="20"/>
          <w:szCs w:val="20"/>
        </w:rPr>
        <w:t xml:space="preserve">Seconded by Lindsey </w:t>
      </w:r>
      <w:r>
        <w:rPr>
          <w:rFonts w:ascii="Arial" w:eastAsia="Arial" w:hAnsi="Arial" w:cs="Arial"/>
          <w:color w:val="000000"/>
          <w:sz w:val="20"/>
          <w:szCs w:val="20"/>
        </w:rPr>
        <w:t>Thomson. Motion carried.</w:t>
      </w:r>
    </w:p>
    <w:p w:rsidR="00A95804" w:rsidRDefault="00A84F20">
      <w:pPr>
        <w:rPr>
          <w:rFonts w:ascii="Arial" w:eastAsia="Arial" w:hAnsi="Arial" w:cs="Arial"/>
          <w:sz w:val="20"/>
          <w:szCs w:val="20"/>
        </w:rPr>
      </w:pPr>
      <w:r>
        <w:rPr>
          <w:rFonts w:ascii="Arial" w:eastAsia="Arial" w:hAnsi="Arial" w:cs="Arial"/>
          <w:color w:val="000000"/>
          <w:sz w:val="20"/>
          <w:szCs w:val="20"/>
        </w:rPr>
        <w:t>-Lindsey Thomson moved to vote Caitlin Harding in as Vice-Chair.</w:t>
      </w:r>
    </w:p>
    <w:p w:rsidR="00A95804" w:rsidRDefault="00A84F20">
      <w:pPr>
        <w:numPr>
          <w:ilvl w:val="0"/>
          <w:numId w:val="26"/>
        </w:numPr>
        <w:rPr>
          <w:color w:val="000000"/>
        </w:rPr>
      </w:pPr>
      <w:r>
        <w:rPr>
          <w:rFonts w:ascii="Arial" w:eastAsia="Arial" w:hAnsi="Arial" w:cs="Arial"/>
          <w:color w:val="000000"/>
          <w:sz w:val="20"/>
          <w:szCs w:val="20"/>
        </w:rPr>
        <w:t>Seconded by Graham Lockhart. Motion carried.</w:t>
      </w:r>
    </w:p>
    <w:p w:rsidR="00A95804" w:rsidRDefault="00A84F20">
      <w:pPr>
        <w:rPr>
          <w:rFonts w:ascii="Arial" w:eastAsia="Arial" w:hAnsi="Arial" w:cs="Arial"/>
          <w:sz w:val="20"/>
          <w:szCs w:val="20"/>
        </w:rPr>
      </w:pPr>
      <w:r>
        <w:rPr>
          <w:rFonts w:ascii="Arial" w:eastAsia="Arial" w:hAnsi="Arial" w:cs="Arial"/>
          <w:color w:val="000000"/>
          <w:sz w:val="20"/>
          <w:szCs w:val="20"/>
        </w:rPr>
        <w:t>-Jesse Tetrault moved to adjourn the meeting</w:t>
      </w:r>
    </w:p>
    <w:p w:rsidR="00A95804" w:rsidRDefault="00A84F20">
      <w:pPr>
        <w:numPr>
          <w:ilvl w:val="0"/>
          <w:numId w:val="2"/>
        </w:numPr>
        <w:rPr>
          <w:color w:val="000000"/>
        </w:rPr>
      </w:pPr>
      <w:r>
        <w:rPr>
          <w:rFonts w:ascii="Arial" w:eastAsia="Arial" w:hAnsi="Arial" w:cs="Arial"/>
          <w:color w:val="000000"/>
          <w:sz w:val="20"/>
          <w:szCs w:val="20"/>
        </w:rPr>
        <w:t>Seconded by Graham Lockhart. Approved.</w:t>
      </w:r>
    </w:p>
    <w:p w:rsidR="00A95804" w:rsidRDefault="00A95804">
      <w:pPr>
        <w:rPr>
          <w:rFonts w:ascii="Arial" w:eastAsia="Arial" w:hAnsi="Arial" w:cs="Arial"/>
          <w:sz w:val="20"/>
          <w:szCs w:val="20"/>
        </w:rPr>
      </w:pPr>
    </w:p>
    <w:p w:rsidR="00A95804" w:rsidRDefault="00A84F20">
      <w:pPr>
        <w:rPr>
          <w:rFonts w:ascii="Arial" w:eastAsia="Arial" w:hAnsi="Arial" w:cs="Arial"/>
          <w:sz w:val="20"/>
          <w:szCs w:val="20"/>
        </w:rPr>
      </w:pPr>
      <w:r>
        <w:rPr>
          <w:rFonts w:ascii="Arial" w:eastAsia="Arial" w:hAnsi="Arial" w:cs="Arial"/>
          <w:b/>
          <w:color w:val="000000"/>
          <w:sz w:val="20"/>
          <w:szCs w:val="20"/>
        </w:rPr>
        <w:t>December 13th, 2018</w:t>
      </w:r>
    </w:p>
    <w:p w:rsidR="00A95804" w:rsidRDefault="00A84F20">
      <w:pPr>
        <w:rPr>
          <w:rFonts w:ascii="Arial" w:eastAsia="Arial" w:hAnsi="Arial" w:cs="Arial"/>
          <w:sz w:val="20"/>
          <w:szCs w:val="20"/>
        </w:rPr>
      </w:pPr>
      <w:r>
        <w:rPr>
          <w:rFonts w:ascii="Arial" w:eastAsia="Arial" w:hAnsi="Arial" w:cs="Arial"/>
          <w:color w:val="000000"/>
          <w:sz w:val="20"/>
          <w:szCs w:val="20"/>
        </w:rPr>
        <w:t>Madeline Donnell</w:t>
      </w:r>
      <w:r>
        <w:rPr>
          <w:rFonts w:ascii="Arial" w:eastAsia="Arial" w:hAnsi="Arial" w:cs="Arial"/>
          <w:color w:val="000000"/>
          <w:sz w:val="20"/>
          <w:szCs w:val="20"/>
        </w:rPr>
        <w:t>y moved to adopt the following consent items as presented:</w:t>
      </w:r>
    </w:p>
    <w:p w:rsidR="00A95804" w:rsidRDefault="00A84F20">
      <w:pPr>
        <w:rPr>
          <w:rFonts w:ascii="Arial" w:eastAsia="Arial" w:hAnsi="Arial" w:cs="Arial"/>
          <w:sz w:val="20"/>
          <w:szCs w:val="20"/>
        </w:rPr>
      </w:pPr>
      <w:r>
        <w:rPr>
          <w:rFonts w:ascii="Arial" w:eastAsia="Arial" w:hAnsi="Arial" w:cs="Arial"/>
          <w:color w:val="000000"/>
          <w:sz w:val="20"/>
          <w:szCs w:val="20"/>
        </w:rPr>
        <w:t>-Board minutes November 11th, 2018; Meeting Agenda; Committee Reports.</w:t>
      </w:r>
    </w:p>
    <w:p w:rsidR="00A95804" w:rsidRDefault="00A84F20">
      <w:pPr>
        <w:numPr>
          <w:ilvl w:val="0"/>
          <w:numId w:val="5"/>
        </w:numPr>
        <w:rPr>
          <w:color w:val="000000"/>
        </w:rPr>
      </w:pPr>
      <w:r>
        <w:rPr>
          <w:rFonts w:ascii="Arial" w:eastAsia="Arial" w:hAnsi="Arial" w:cs="Arial"/>
          <w:color w:val="000000"/>
          <w:sz w:val="20"/>
          <w:szCs w:val="20"/>
        </w:rPr>
        <w:t>Seconded by Jasper Smith. Approved.</w:t>
      </w:r>
    </w:p>
    <w:p w:rsidR="00A95804" w:rsidRDefault="00A84F20">
      <w:pPr>
        <w:rPr>
          <w:rFonts w:ascii="Arial" w:eastAsia="Arial" w:hAnsi="Arial" w:cs="Arial"/>
          <w:sz w:val="20"/>
          <w:szCs w:val="20"/>
        </w:rPr>
      </w:pPr>
      <w:r>
        <w:rPr>
          <w:rFonts w:ascii="Arial" w:eastAsia="Arial" w:hAnsi="Arial" w:cs="Arial"/>
          <w:color w:val="000000"/>
          <w:sz w:val="20"/>
          <w:szCs w:val="20"/>
        </w:rPr>
        <w:t>-Jasper Smith moved to amend 2019 budget to include line item 74 Pride Miscellaneous expen</w:t>
      </w:r>
      <w:r>
        <w:rPr>
          <w:rFonts w:ascii="Arial" w:eastAsia="Arial" w:hAnsi="Arial" w:cs="Arial"/>
          <w:color w:val="000000"/>
          <w:sz w:val="20"/>
          <w:szCs w:val="20"/>
        </w:rPr>
        <w:t>ses of 1000.00$.</w:t>
      </w:r>
    </w:p>
    <w:p w:rsidR="00A95804" w:rsidRDefault="00A84F20">
      <w:pPr>
        <w:numPr>
          <w:ilvl w:val="0"/>
          <w:numId w:val="8"/>
        </w:numPr>
        <w:rPr>
          <w:color w:val="000000"/>
        </w:rPr>
      </w:pPr>
      <w:r>
        <w:rPr>
          <w:rFonts w:ascii="Arial" w:eastAsia="Arial" w:hAnsi="Arial" w:cs="Arial"/>
          <w:color w:val="000000"/>
          <w:sz w:val="20"/>
          <w:szCs w:val="20"/>
        </w:rPr>
        <w:t>Seconded by Graham Lockhart. Approved.</w:t>
      </w:r>
    </w:p>
    <w:p w:rsidR="00A95804" w:rsidRDefault="00A84F20">
      <w:pPr>
        <w:rPr>
          <w:rFonts w:ascii="Arial" w:eastAsia="Arial" w:hAnsi="Arial" w:cs="Arial"/>
          <w:sz w:val="20"/>
          <w:szCs w:val="20"/>
        </w:rPr>
      </w:pPr>
      <w:r>
        <w:rPr>
          <w:rFonts w:ascii="Arial" w:eastAsia="Arial" w:hAnsi="Arial" w:cs="Arial"/>
          <w:color w:val="000000"/>
          <w:sz w:val="20"/>
          <w:szCs w:val="20"/>
        </w:rPr>
        <w:t>-Jesse Tetrault moved to approve the OOTS 2019 budget.</w:t>
      </w:r>
    </w:p>
    <w:p w:rsidR="00A95804" w:rsidRDefault="00A84F20">
      <w:pPr>
        <w:numPr>
          <w:ilvl w:val="0"/>
          <w:numId w:val="11"/>
        </w:numPr>
        <w:rPr>
          <w:color w:val="000000"/>
        </w:rPr>
      </w:pPr>
      <w:r>
        <w:rPr>
          <w:rFonts w:ascii="Arial" w:eastAsia="Arial" w:hAnsi="Arial" w:cs="Arial"/>
          <w:color w:val="000000"/>
          <w:sz w:val="20"/>
          <w:szCs w:val="20"/>
        </w:rPr>
        <w:t xml:space="preserve">Seconded by Lindsey Thomson. Motion carried </w:t>
      </w:r>
    </w:p>
    <w:p w:rsidR="00A95804" w:rsidRDefault="00A84F20">
      <w:pPr>
        <w:rPr>
          <w:rFonts w:ascii="Arial" w:eastAsia="Arial" w:hAnsi="Arial" w:cs="Arial"/>
          <w:sz w:val="20"/>
          <w:szCs w:val="20"/>
        </w:rPr>
      </w:pPr>
      <w:r>
        <w:rPr>
          <w:rFonts w:ascii="Arial" w:eastAsia="Arial" w:hAnsi="Arial" w:cs="Arial"/>
          <w:color w:val="000000"/>
          <w:sz w:val="20"/>
          <w:szCs w:val="20"/>
        </w:rPr>
        <w:t>CJ Lopez moved to adjourn the meeting</w:t>
      </w:r>
    </w:p>
    <w:p w:rsidR="00A95804" w:rsidRDefault="00A84F20">
      <w:pPr>
        <w:numPr>
          <w:ilvl w:val="0"/>
          <w:numId w:val="14"/>
        </w:numPr>
        <w:rPr>
          <w:color w:val="000000"/>
        </w:rPr>
      </w:pPr>
      <w:r>
        <w:rPr>
          <w:rFonts w:ascii="Arial" w:eastAsia="Arial" w:hAnsi="Arial" w:cs="Arial"/>
          <w:color w:val="000000"/>
          <w:sz w:val="20"/>
          <w:szCs w:val="20"/>
        </w:rPr>
        <w:t>Seconded by Lindsey Thomson. Approved.</w:t>
      </w:r>
    </w:p>
    <w:p w:rsidR="00A95804" w:rsidRDefault="00A95804">
      <w:pPr>
        <w:pBdr>
          <w:top w:val="nil"/>
          <w:left w:val="nil"/>
          <w:bottom w:val="nil"/>
          <w:right w:val="nil"/>
          <w:between w:val="nil"/>
        </w:pBdr>
        <w:shd w:val="clear" w:color="auto" w:fill="FFFFFF"/>
        <w:rPr>
          <w:rFonts w:ascii="Arial" w:eastAsia="Arial" w:hAnsi="Arial" w:cs="Arial"/>
          <w:color w:val="000000"/>
          <w:sz w:val="18"/>
          <w:szCs w:val="18"/>
        </w:rPr>
      </w:pPr>
    </w:p>
    <w:p w:rsidR="00A95804" w:rsidRDefault="00A84F20">
      <w:pPr>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3245" cy="18415"/>
                <wp:effectExtent l="0" t="0" r="0" b="0"/>
                <wp:docPr id="59" name="Group 59"/>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60" name="Rectangle 60"/>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61" name="Freeform: Shape 61"/>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17" name="image17.png"/>
                <a:graphic>
                  <a:graphicData uri="http://schemas.openxmlformats.org/drawingml/2006/picture">
                    <pic:pic>
                      <pic:nvPicPr>
                        <pic:cNvPr id="0" name="image17.png"/>
                        <pic:cNvPicPr preferRelativeResize="0"/>
                      </pic:nvPicPr>
                      <pic:blipFill>
                        <a:blip r:embed="rId33"/>
                        <a:srcRect/>
                        <a:stretch>
                          <a:fillRect/>
                        </a:stretch>
                      </pic:blipFill>
                      <pic:spPr>
                        <a:xfrm>
                          <a:off x="0" y="0"/>
                          <a:ext cx="6913245" cy="18415"/>
                        </a:xfrm>
                        <a:prstGeom prst="rect"/>
                        <a:ln/>
                      </pic:spPr>
                    </pic:pic>
                  </a:graphicData>
                </a:graphic>
              </wp:inline>
            </w:drawing>
          </mc:Fallback>
        </mc:AlternateContent>
      </w:r>
    </w:p>
    <w:p w:rsidR="00A95804" w:rsidRDefault="00A95804">
      <w:pPr>
        <w:rPr>
          <w:rFonts w:ascii="Arial" w:eastAsia="Arial" w:hAnsi="Arial" w:cs="Arial"/>
          <w:sz w:val="2"/>
          <w:szCs w:val="2"/>
        </w:rPr>
      </w:pPr>
    </w:p>
    <w:p w:rsidR="00A95804" w:rsidRDefault="00A84F20">
      <w:pPr>
        <w:widowControl w:val="0"/>
        <w:pBdr>
          <w:top w:val="nil"/>
          <w:left w:val="nil"/>
          <w:bottom w:val="nil"/>
          <w:right w:val="nil"/>
          <w:between w:val="nil"/>
        </w:pBdr>
        <w:spacing w:line="276" w:lineRule="auto"/>
        <w:rPr>
          <w:rFonts w:ascii="Arial" w:eastAsia="Arial" w:hAnsi="Arial" w:cs="Arial"/>
          <w:sz w:val="2"/>
          <w:szCs w:val="2"/>
        </w:rPr>
        <w:sectPr w:rsidR="00A95804">
          <w:type w:val="continuous"/>
          <w:pgSz w:w="12240" w:h="15840"/>
          <w:pgMar w:top="1500" w:right="620" w:bottom="280" w:left="740" w:header="720" w:footer="720" w:gutter="0"/>
          <w:cols w:space="720"/>
        </w:sectPr>
      </w:pPr>
      <w:r>
        <w:br w:type="page"/>
      </w:r>
    </w:p>
    <w:p w:rsidR="00A95804" w:rsidRDefault="00A84F20">
      <w:pPr>
        <w:pStyle w:val="Heading1"/>
        <w:spacing w:after="26" w:line="274" w:lineRule="auto"/>
        <w:ind w:right="110"/>
        <w:rPr>
          <w:b w:val="0"/>
        </w:rPr>
      </w:pPr>
      <w:r>
        <w:rPr>
          <w:color w:val="365F91"/>
        </w:rPr>
        <w:lastRenderedPageBreak/>
        <w:t>Thanks</w:t>
      </w:r>
    </w:p>
    <w:p w:rsidR="00A95804" w:rsidRDefault="00A84F20">
      <w:pPr>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913245" cy="18415"/>
                <wp:effectExtent l="0" t="0" r="0" b="0"/>
                <wp:docPr id="62" name="Group 62"/>
                <wp:cNvGraphicFramePr/>
                <a:graphic xmlns:a="http://schemas.openxmlformats.org/drawingml/2006/main">
                  <a:graphicData uri="http://schemas.microsoft.com/office/word/2010/wordprocessingGroup">
                    <wpg:wgp>
                      <wpg:cNvGrpSpPr/>
                      <wpg:grpSpPr>
                        <a:xfrm>
                          <a:off x="0" y="0"/>
                          <a:ext cx="6913245" cy="18415"/>
                          <a:chOff x="75" y="75"/>
                          <a:chExt cx="8794928" cy="3786593"/>
                        </a:xfrm>
                      </wpg:grpSpPr>
                      <wps:wsp>
                        <wps:cNvPr id="63" name="Rectangle 63"/>
                        <wps:cNvSpPr/>
                        <wps:spPr>
                          <a:xfrm>
                            <a:off x="1889378" y="3770793"/>
                            <a:ext cx="6905625" cy="15875"/>
                          </a:xfrm>
                          <a:prstGeom prst="rect">
                            <a:avLst/>
                          </a:prstGeom>
                          <a:noFill/>
                          <a:ln>
                            <a:noFill/>
                          </a:ln>
                        </wps:spPr>
                        <wps:txbx>
                          <w:txbxContent>
                            <w:p w:rsidR="00A95804" w:rsidRDefault="00A95804">
                              <w:pPr>
                                <w:textDirection w:val="btLr"/>
                              </w:pPr>
                            </w:p>
                          </w:txbxContent>
                        </wps:txbx>
                        <wps:bodyPr spcFirstLastPara="1" wrap="square" lIns="91425" tIns="91425" rIns="91425" bIns="91425" anchor="ctr" anchorCtr="0"/>
                      </wps:wsp>
                      <wps:wsp>
                        <wps:cNvPr id="64" name="Freeform: Shape 64"/>
                        <wps:cNvSpPr/>
                        <wps:spPr>
                          <a:xfrm>
                            <a:off x="75" y="75"/>
                            <a:ext cx="10858" cy="0"/>
                          </a:xfrm>
                          <a:custGeom>
                            <a:avLst/>
                            <a:gdLst/>
                            <a:ahLst/>
                            <a:cxnLst/>
                            <a:rect l="l" t="t" r="r" b="b"/>
                            <a:pathLst>
                              <a:path w="10858" h="120000" extrusionOk="0">
                                <a:moveTo>
                                  <a:pt x="0" y="0"/>
                                </a:moveTo>
                                <a:lnTo>
                                  <a:pt x="10858" y="0"/>
                                </a:lnTo>
                              </a:path>
                            </a:pathLst>
                          </a:custGeom>
                          <a:noFill/>
                          <a:ln w="18275" cap="flat" cmpd="sng">
                            <a:solidFill>
                              <a:srgbClr val="365F91"/>
                            </a:solidFill>
                            <a:prstDash val="solid"/>
                            <a:round/>
                            <a:headEnd type="none" w="med" len="med"/>
                            <a:tailEnd type="none" w="med" len="med"/>
                          </a:ln>
                        </wps:spPr>
                        <wps:bodyPr spcFirstLastPara="1" wrap="square"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13245" cy="18415"/>
                <wp:effectExtent b="0" l="0" r="0" t="0"/>
                <wp:docPr id="1" name="image1.png"/>
                <a:graphic>
                  <a:graphicData uri="http://schemas.openxmlformats.org/drawingml/2006/picture">
                    <pic:pic>
                      <pic:nvPicPr>
                        <pic:cNvPr id="0" name="image1.png"/>
                        <pic:cNvPicPr preferRelativeResize="0"/>
                      </pic:nvPicPr>
                      <pic:blipFill>
                        <a:blip r:embed="rId34"/>
                        <a:srcRect/>
                        <a:stretch>
                          <a:fillRect/>
                        </a:stretch>
                      </pic:blipFill>
                      <pic:spPr>
                        <a:xfrm>
                          <a:off x="0" y="0"/>
                          <a:ext cx="6913245" cy="18415"/>
                        </a:xfrm>
                        <a:prstGeom prst="rect"/>
                        <a:ln/>
                      </pic:spPr>
                    </pic:pic>
                  </a:graphicData>
                </a:graphic>
              </wp:inline>
            </w:drawing>
          </mc:Fallback>
        </mc:AlternateContent>
      </w:r>
    </w:p>
    <w:p w:rsidR="00A95804" w:rsidRDefault="00A84F20">
      <w:pPr>
        <w:widowControl w:val="0"/>
        <w:pBdr>
          <w:top w:val="nil"/>
          <w:left w:val="nil"/>
          <w:bottom w:val="nil"/>
          <w:right w:val="nil"/>
          <w:between w:val="nil"/>
        </w:pBdr>
        <w:spacing w:before="77"/>
        <w:ind w:left="162" w:right="218"/>
        <w:rPr>
          <w:rFonts w:ascii="Arial" w:eastAsia="Arial" w:hAnsi="Arial" w:cs="Arial"/>
          <w:color w:val="000000"/>
        </w:rPr>
      </w:pPr>
      <w:r>
        <w:rPr>
          <w:rFonts w:ascii="Arial" w:eastAsia="Arial" w:hAnsi="Arial" w:cs="Arial"/>
          <w:color w:val="000000"/>
        </w:rPr>
        <w:t xml:space="preserve">Out </w:t>
      </w:r>
      <w:proofErr w:type="gramStart"/>
      <w:r>
        <w:rPr>
          <w:rFonts w:ascii="Arial" w:eastAsia="Arial" w:hAnsi="Arial" w:cs="Arial"/>
          <w:color w:val="000000"/>
        </w:rPr>
        <w:t>On</w:t>
      </w:r>
      <w:proofErr w:type="gramEnd"/>
      <w:r>
        <w:rPr>
          <w:rFonts w:ascii="Arial" w:eastAsia="Arial" w:hAnsi="Arial" w:cs="Arial"/>
          <w:color w:val="000000"/>
        </w:rPr>
        <w:t xml:space="preserve"> The Shelf allows people who are LGBTQ+ to see themselves in others and resources around them, and to participate in their community in a safe, welcoming, and inclusive way. OOTS could not hope to do so without the support of others. In this way, OOT</w:t>
      </w:r>
      <w:r>
        <w:rPr>
          <w:rFonts w:ascii="Arial" w:eastAsia="Arial" w:hAnsi="Arial" w:cs="Arial"/>
          <w:color w:val="000000"/>
        </w:rPr>
        <w:t>S is truly a part of the community, supporting others, and in turn supported by others.</w:t>
      </w:r>
    </w:p>
    <w:p w:rsidR="00A95804" w:rsidRDefault="00A95804">
      <w:pPr>
        <w:rPr>
          <w:rFonts w:ascii="Arial" w:eastAsia="Arial" w:hAnsi="Arial" w:cs="Arial"/>
          <w:color w:val="000000"/>
        </w:rPr>
      </w:pPr>
    </w:p>
    <w:p w:rsidR="00A95804" w:rsidRDefault="00A84F20">
      <w:pPr>
        <w:widowControl w:val="0"/>
        <w:pBdr>
          <w:top w:val="nil"/>
          <w:left w:val="nil"/>
          <w:bottom w:val="nil"/>
          <w:right w:val="nil"/>
          <w:between w:val="nil"/>
        </w:pBdr>
        <w:ind w:left="162" w:right="202"/>
        <w:rPr>
          <w:rFonts w:ascii="Arial" w:eastAsia="Arial" w:hAnsi="Arial" w:cs="Arial"/>
          <w:color w:val="000000"/>
        </w:rPr>
      </w:pPr>
      <w:r>
        <w:rPr>
          <w:rFonts w:ascii="Arial" w:eastAsia="Arial" w:hAnsi="Arial" w:cs="Arial"/>
          <w:color w:val="000000"/>
        </w:rPr>
        <w:t>As an entirely volunteer operated organization, OOTS is fortunate to be comprised of a dedicated team of individuals that have collectively donated hundreds of hours o</w:t>
      </w:r>
      <w:r>
        <w:rPr>
          <w:rFonts w:ascii="Arial" w:eastAsia="Arial" w:hAnsi="Arial" w:cs="Arial"/>
          <w:color w:val="000000"/>
        </w:rPr>
        <w:t>f personal time to the continued operation of OOTS. These individuals attend events; they initiate ideas, coordinate details, and implement the activities; they work on committees and independently to fulfill the vision and mission of OOTS; they act in vis</w:t>
      </w:r>
      <w:r>
        <w:rPr>
          <w:rFonts w:ascii="Arial" w:eastAsia="Arial" w:hAnsi="Arial" w:cs="Arial"/>
          <w:color w:val="000000"/>
        </w:rPr>
        <w:t xml:space="preserve">ible ways and behind the scenes; they stand up and they speak out; they encourage, support, and care. We are so blessed that individuals within our communities continue to offer their time and energy for the sustainability of OOTS, often at great personal </w:t>
      </w:r>
      <w:r>
        <w:rPr>
          <w:rFonts w:ascii="Arial" w:eastAsia="Arial" w:hAnsi="Arial" w:cs="Arial"/>
          <w:color w:val="000000"/>
        </w:rPr>
        <w:t>sacrifice. We are eternally indebted to the volunteers who have come before, who are currently involved, and those who will join us in the future. You are the brains, muscles, and heart of OOTS. Thank you!</w:t>
      </w:r>
    </w:p>
    <w:p w:rsidR="00A95804" w:rsidRDefault="00A95804">
      <w:pPr>
        <w:rPr>
          <w:rFonts w:ascii="Arial" w:eastAsia="Arial" w:hAnsi="Arial" w:cs="Arial"/>
          <w:color w:val="000000"/>
        </w:rPr>
      </w:pPr>
    </w:p>
    <w:p w:rsidR="00A95804" w:rsidRDefault="00A84F20">
      <w:pPr>
        <w:widowControl w:val="0"/>
        <w:pBdr>
          <w:top w:val="nil"/>
          <w:left w:val="nil"/>
          <w:bottom w:val="nil"/>
          <w:right w:val="nil"/>
          <w:between w:val="nil"/>
        </w:pBdr>
        <w:ind w:left="162" w:right="387"/>
        <w:rPr>
          <w:rFonts w:ascii="Arial" w:eastAsia="Arial" w:hAnsi="Arial" w:cs="Arial"/>
          <w:color w:val="000000"/>
        </w:rPr>
      </w:pPr>
      <w:r>
        <w:rPr>
          <w:rFonts w:ascii="Arial" w:eastAsia="Arial" w:hAnsi="Arial" w:cs="Arial"/>
          <w:color w:val="000000"/>
        </w:rPr>
        <w:t xml:space="preserve">Out </w:t>
      </w:r>
      <w:proofErr w:type="gramStart"/>
      <w:r>
        <w:rPr>
          <w:rFonts w:ascii="Arial" w:eastAsia="Arial" w:hAnsi="Arial" w:cs="Arial"/>
          <w:color w:val="000000"/>
        </w:rPr>
        <w:t>On</w:t>
      </w:r>
      <w:proofErr w:type="gramEnd"/>
      <w:r>
        <w:rPr>
          <w:rFonts w:ascii="Arial" w:eastAsia="Arial" w:hAnsi="Arial" w:cs="Arial"/>
          <w:color w:val="000000"/>
        </w:rPr>
        <w:t xml:space="preserve"> The Shelf is greatly supported by the LGBT</w:t>
      </w:r>
      <w:r>
        <w:rPr>
          <w:rFonts w:ascii="Arial" w:eastAsia="Arial" w:hAnsi="Arial" w:cs="Arial"/>
          <w:color w:val="000000"/>
        </w:rPr>
        <w:t>Q+ community and allies in Guelph. Countless individuals and groups in Guelph have contributed priceless gifts of time, support, money and other resources to OOTS since its inception. Without such support, OOTS simply could not fulfill the roles that it do</w:t>
      </w:r>
      <w:r>
        <w:rPr>
          <w:rFonts w:ascii="Arial" w:eastAsia="Arial" w:hAnsi="Arial" w:cs="Arial"/>
          <w:color w:val="000000"/>
        </w:rPr>
        <w:t>es in our community. We are grateful for this form of support and encouragement to keep OOTS going.</w:t>
      </w:r>
    </w:p>
    <w:p w:rsidR="00A95804" w:rsidRDefault="00A95804">
      <w:pPr>
        <w:rPr>
          <w:rFonts w:ascii="Arial" w:eastAsia="Arial" w:hAnsi="Arial" w:cs="Arial"/>
          <w:color w:val="000000"/>
        </w:rPr>
      </w:pPr>
    </w:p>
    <w:p w:rsidR="00A95804" w:rsidRDefault="00A84F20">
      <w:pPr>
        <w:widowControl w:val="0"/>
        <w:pBdr>
          <w:top w:val="nil"/>
          <w:left w:val="nil"/>
          <w:bottom w:val="nil"/>
          <w:right w:val="nil"/>
          <w:between w:val="nil"/>
        </w:pBdr>
        <w:ind w:left="162" w:right="110"/>
        <w:rPr>
          <w:rFonts w:ascii="Arial" w:eastAsia="Arial" w:hAnsi="Arial" w:cs="Arial"/>
          <w:color w:val="000000"/>
        </w:rPr>
      </w:pPr>
      <w:r>
        <w:rPr>
          <w:rFonts w:ascii="Arial" w:eastAsia="Arial" w:hAnsi="Arial" w:cs="Arial"/>
          <w:color w:val="000000"/>
        </w:rPr>
        <w:t>We offer sincere thanks to all of those who have supported OOTS in the past; we hope that we continue to be able support our community through the generosity, gifts, and investment of those who have supported us in the past and who may do so in the future.</w:t>
      </w:r>
    </w:p>
    <w:p w:rsidR="00A95804" w:rsidRDefault="00A95804">
      <w:pPr>
        <w:widowControl w:val="0"/>
        <w:pBdr>
          <w:top w:val="nil"/>
          <w:left w:val="nil"/>
          <w:bottom w:val="nil"/>
          <w:right w:val="nil"/>
          <w:between w:val="nil"/>
        </w:pBdr>
        <w:ind w:left="162" w:right="110"/>
        <w:rPr>
          <w:rFonts w:ascii="Arial" w:eastAsia="Arial" w:hAnsi="Arial" w:cs="Arial"/>
          <w:color w:val="000000"/>
        </w:rPr>
      </w:pPr>
    </w:p>
    <w:p w:rsidR="00A95804" w:rsidRDefault="00A95804">
      <w:pPr>
        <w:widowControl w:val="0"/>
        <w:pBdr>
          <w:top w:val="nil"/>
          <w:left w:val="nil"/>
          <w:bottom w:val="nil"/>
          <w:right w:val="nil"/>
          <w:between w:val="nil"/>
        </w:pBdr>
        <w:ind w:left="162" w:right="110"/>
        <w:rPr>
          <w:rFonts w:ascii="Arial" w:eastAsia="Arial" w:hAnsi="Arial" w:cs="Arial"/>
          <w:color w:val="000000"/>
        </w:rPr>
      </w:pPr>
    </w:p>
    <w:p w:rsidR="00A95804" w:rsidRDefault="00A95804">
      <w:pPr>
        <w:widowControl w:val="0"/>
        <w:pBdr>
          <w:top w:val="nil"/>
          <w:left w:val="nil"/>
          <w:bottom w:val="nil"/>
          <w:right w:val="nil"/>
          <w:between w:val="nil"/>
        </w:pBdr>
        <w:ind w:left="162" w:right="110"/>
        <w:rPr>
          <w:rFonts w:ascii="Arial" w:eastAsia="Arial" w:hAnsi="Arial" w:cs="Arial"/>
          <w:color w:val="000000"/>
        </w:rPr>
      </w:pPr>
    </w:p>
    <w:p w:rsidR="00A95804" w:rsidRDefault="00A95804">
      <w:pPr>
        <w:widowControl w:val="0"/>
        <w:pBdr>
          <w:top w:val="nil"/>
          <w:left w:val="nil"/>
          <w:bottom w:val="nil"/>
          <w:right w:val="nil"/>
          <w:between w:val="nil"/>
        </w:pBdr>
        <w:ind w:left="162" w:right="110" w:hanging="162"/>
        <w:rPr>
          <w:rFonts w:ascii="Arial" w:eastAsia="Arial" w:hAnsi="Arial" w:cs="Arial"/>
          <w:color w:val="000000"/>
        </w:rPr>
      </w:pPr>
    </w:p>
    <w:p w:rsidR="00A95804" w:rsidRDefault="00A84F20">
      <w:pPr>
        <w:widowControl w:val="0"/>
        <w:rPr>
          <w:rFonts w:ascii="Arial" w:eastAsia="Arial" w:hAnsi="Arial" w:cs="Arial"/>
          <w:color w:val="000000"/>
        </w:rPr>
      </w:pPr>
      <w:r>
        <w:br w:type="page"/>
      </w:r>
    </w:p>
    <w:p w:rsidR="00A95804" w:rsidRDefault="00A95804">
      <w:pPr>
        <w:pBdr>
          <w:top w:val="nil"/>
          <w:left w:val="nil"/>
          <w:bottom w:val="nil"/>
          <w:right w:val="nil"/>
          <w:between w:val="nil"/>
        </w:pBdr>
        <w:jc w:val="center"/>
        <w:rPr>
          <w:rFonts w:ascii="Arial" w:eastAsia="Arial" w:hAnsi="Arial" w:cs="Arial"/>
          <w:color w:val="000000"/>
        </w:rPr>
      </w:pPr>
    </w:p>
    <w:p w:rsidR="00A95804" w:rsidRDefault="00A84F20">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Appendix</w:t>
      </w:r>
    </w:p>
    <w:p w:rsidR="00A95804" w:rsidRDefault="00A95804">
      <w:pPr>
        <w:pBdr>
          <w:top w:val="nil"/>
          <w:left w:val="nil"/>
          <w:bottom w:val="nil"/>
          <w:right w:val="nil"/>
          <w:between w:val="nil"/>
        </w:pBdr>
        <w:jc w:val="center"/>
        <w:rPr>
          <w:rFonts w:ascii="Arial" w:eastAsia="Arial" w:hAnsi="Arial" w:cs="Arial"/>
          <w:color w:val="000000"/>
          <w:sz w:val="28"/>
          <w:szCs w:val="28"/>
        </w:rPr>
      </w:pPr>
    </w:p>
    <w:p w:rsidR="00A95804" w:rsidRDefault="00A84F20">
      <w:pPr>
        <w:pBdr>
          <w:top w:val="nil"/>
          <w:left w:val="nil"/>
          <w:bottom w:val="nil"/>
          <w:right w:val="nil"/>
          <w:between w:val="nil"/>
        </w:pBdr>
        <w:jc w:val="center"/>
        <w:rPr>
          <w:b/>
          <w:color w:val="000000"/>
          <w:sz w:val="28"/>
          <w:szCs w:val="28"/>
        </w:rPr>
      </w:pPr>
      <w:r>
        <w:rPr>
          <w:rFonts w:ascii="Arial" w:eastAsia="Arial" w:hAnsi="Arial" w:cs="Arial"/>
          <w:b/>
          <w:color w:val="000000"/>
          <w:sz w:val="28"/>
          <w:szCs w:val="28"/>
        </w:rPr>
        <w:t>Objects of the Corporation</w:t>
      </w:r>
    </w:p>
    <w:p w:rsidR="00A95804" w:rsidRDefault="00A95804"/>
    <w:p w:rsidR="00A95804" w:rsidRDefault="00A84F20">
      <w:pPr>
        <w:pBdr>
          <w:top w:val="nil"/>
          <w:left w:val="nil"/>
          <w:bottom w:val="nil"/>
          <w:right w:val="nil"/>
          <w:between w:val="nil"/>
        </w:pBdr>
        <w:rPr>
          <w:color w:val="000000"/>
        </w:rPr>
      </w:pPr>
      <w:r>
        <w:rPr>
          <w:rFonts w:ascii="Arial" w:eastAsia="Arial" w:hAnsi="Arial" w:cs="Arial"/>
          <w:color w:val="000000"/>
        </w:rPr>
        <w:t>The objects of the corporation are:</w:t>
      </w:r>
    </w:p>
    <w:p w:rsidR="00A95804" w:rsidRDefault="00A95804">
      <w:pPr>
        <w:pBdr>
          <w:top w:val="nil"/>
          <w:left w:val="nil"/>
          <w:bottom w:val="nil"/>
          <w:right w:val="nil"/>
          <w:between w:val="nil"/>
        </w:pBdr>
        <w:rPr>
          <w:rFonts w:ascii="Arial" w:eastAsia="Arial" w:hAnsi="Arial" w:cs="Arial"/>
          <w:color w:val="000000"/>
        </w:rPr>
      </w:pPr>
    </w:p>
    <w:p w:rsidR="00A95804" w:rsidRDefault="00A84F20">
      <w:pPr>
        <w:pBdr>
          <w:top w:val="nil"/>
          <w:left w:val="nil"/>
          <w:bottom w:val="nil"/>
          <w:right w:val="nil"/>
          <w:between w:val="nil"/>
        </w:pBdr>
        <w:ind w:firstLine="720"/>
        <w:rPr>
          <w:color w:val="000000"/>
        </w:rPr>
      </w:pPr>
      <w:r>
        <w:rPr>
          <w:rFonts w:ascii="Arial" w:eastAsia="Arial" w:hAnsi="Arial" w:cs="Arial"/>
          <w:color w:val="000000"/>
        </w:rPr>
        <w:t xml:space="preserve">To provide support, education and resources for the </w:t>
      </w:r>
      <w:r>
        <w:rPr>
          <w:rFonts w:ascii="Arial" w:eastAsia="Arial" w:hAnsi="Arial" w:cs="Arial"/>
          <w:i/>
          <w:color w:val="000000"/>
        </w:rPr>
        <w:t xml:space="preserve">Lesbian, Gay, Bisexual, Transgender, Transsexual, Two-Spirited, Intersex, Queer and Questioning </w:t>
      </w:r>
      <w:proofErr w:type="gramStart"/>
      <w:r>
        <w:rPr>
          <w:rFonts w:ascii="Arial" w:eastAsia="Arial" w:hAnsi="Arial" w:cs="Arial"/>
          <w:i/>
          <w:color w:val="000000"/>
        </w:rPr>
        <w:t>communities</w:t>
      </w:r>
      <w:r>
        <w:rPr>
          <w:rFonts w:ascii="Arial" w:eastAsia="Arial" w:hAnsi="Arial" w:cs="Arial"/>
          <w:color w:val="000000"/>
        </w:rPr>
        <w:t xml:space="preserve">  (</w:t>
      </w:r>
      <w:proofErr w:type="gramEnd"/>
      <w:r>
        <w:rPr>
          <w:rFonts w:ascii="Arial" w:eastAsia="Arial" w:hAnsi="Arial" w:cs="Arial"/>
          <w:color w:val="000000"/>
        </w:rPr>
        <w:t>“</w:t>
      </w:r>
      <w:r>
        <w:rPr>
          <w:rFonts w:ascii="Arial" w:eastAsia="Arial" w:hAnsi="Arial" w:cs="Arial"/>
          <w:b/>
          <w:color w:val="000000"/>
        </w:rPr>
        <w:t>LGBTTTIQQ Communities</w:t>
      </w:r>
      <w:r>
        <w:rPr>
          <w:rFonts w:ascii="Arial" w:eastAsia="Arial" w:hAnsi="Arial" w:cs="Arial"/>
          <w:color w:val="000000"/>
        </w:rPr>
        <w:t>”) and the public at large by:</w:t>
      </w:r>
    </w:p>
    <w:p w:rsidR="00A95804" w:rsidRDefault="00A95804">
      <w:pPr>
        <w:pBdr>
          <w:top w:val="nil"/>
          <w:left w:val="nil"/>
          <w:bottom w:val="nil"/>
          <w:right w:val="nil"/>
          <w:between w:val="nil"/>
        </w:pBdr>
        <w:rPr>
          <w:rFonts w:ascii="Arial" w:eastAsia="Arial" w:hAnsi="Arial" w:cs="Arial"/>
          <w:color w:val="000000"/>
        </w:rPr>
      </w:pPr>
    </w:p>
    <w:p w:rsidR="00A95804" w:rsidRDefault="00A84F20">
      <w:pPr>
        <w:pBdr>
          <w:top w:val="nil"/>
          <w:left w:val="nil"/>
          <w:bottom w:val="nil"/>
          <w:right w:val="nil"/>
          <w:between w:val="nil"/>
        </w:pBdr>
        <w:rPr>
          <w:color w:val="000000"/>
        </w:rPr>
      </w:pPr>
      <w:r>
        <w:rPr>
          <w:rFonts w:ascii="Arial" w:eastAsia="Arial" w:hAnsi="Arial" w:cs="Arial"/>
          <w:color w:val="000000"/>
        </w:rPr>
        <w:t>(a)</w:t>
      </w:r>
      <w:r>
        <w:rPr>
          <w:color w:val="000000"/>
        </w:rPr>
        <w:t xml:space="preserve">  </w:t>
      </w:r>
      <w:r>
        <w:rPr>
          <w:rFonts w:ascii="Arial" w:eastAsia="Arial" w:hAnsi="Arial" w:cs="Arial"/>
          <w:color w:val="000000"/>
        </w:rPr>
        <w:t xml:space="preserve">establishing, maintaining and operating a resource </w:t>
      </w:r>
      <w:proofErr w:type="spellStart"/>
      <w:r>
        <w:rPr>
          <w:rFonts w:ascii="Arial" w:eastAsia="Arial" w:hAnsi="Arial" w:cs="Arial"/>
          <w:color w:val="000000"/>
        </w:rPr>
        <w:t>centre</w:t>
      </w:r>
      <w:proofErr w:type="spellEnd"/>
      <w:r>
        <w:rPr>
          <w:rFonts w:ascii="Arial" w:eastAsia="Arial" w:hAnsi="Arial" w:cs="Arial"/>
          <w:color w:val="000000"/>
        </w:rPr>
        <w:t xml:space="preserve"> (the “</w:t>
      </w:r>
      <w:r>
        <w:rPr>
          <w:rFonts w:ascii="Arial" w:eastAsia="Arial" w:hAnsi="Arial" w:cs="Arial"/>
          <w:b/>
          <w:color w:val="000000"/>
        </w:rPr>
        <w:t>Resource Centre</w:t>
      </w:r>
      <w:r>
        <w:rPr>
          <w:rFonts w:ascii="Arial" w:eastAsia="Arial" w:hAnsi="Arial" w:cs="Arial"/>
          <w:color w:val="000000"/>
        </w:rPr>
        <w:t>”) at which the corporation will provide programs, services and events relating to LGBTTTIQQ-related issues;</w:t>
      </w:r>
    </w:p>
    <w:p w:rsidR="00A95804" w:rsidRDefault="00A95804">
      <w:pPr>
        <w:pBdr>
          <w:top w:val="nil"/>
          <w:left w:val="nil"/>
          <w:bottom w:val="nil"/>
          <w:right w:val="nil"/>
          <w:between w:val="nil"/>
        </w:pBdr>
        <w:rPr>
          <w:rFonts w:ascii="Arial" w:eastAsia="Arial" w:hAnsi="Arial" w:cs="Arial"/>
          <w:color w:val="000000"/>
        </w:rPr>
      </w:pPr>
    </w:p>
    <w:p w:rsidR="00A95804" w:rsidRDefault="00A84F20">
      <w:pPr>
        <w:pBdr>
          <w:top w:val="nil"/>
          <w:left w:val="nil"/>
          <w:bottom w:val="nil"/>
          <w:right w:val="nil"/>
          <w:between w:val="nil"/>
        </w:pBdr>
        <w:rPr>
          <w:color w:val="000000"/>
        </w:rPr>
      </w:pPr>
      <w:r>
        <w:rPr>
          <w:rFonts w:ascii="Arial" w:eastAsia="Arial" w:hAnsi="Arial" w:cs="Arial"/>
          <w:color w:val="000000"/>
        </w:rPr>
        <w:t>(b)</w:t>
      </w:r>
      <w:r>
        <w:rPr>
          <w:color w:val="000000"/>
        </w:rPr>
        <w:t xml:space="preserve">  </w:t>
      </w:r>
      <w:r>
        <w:rPr>
          <w:rFonts w:ascii="Arial" w:eastAsia="Arial" w:hAnsi="Arial" w:cs="Arial"/>
          <w:color w:val="000000"/>
        </w:rPr>
        <w:t>educating members, the LGBTTTIQQ Communities and the public at large about LGBTTTIQQ-related issues, including by developing, coordinating an</w:t>
      </w:r>
      <w:r>
        <w:rPr>
          <w:rFonts w:ascii="Arial" w:eastAsia="Arial" w:hAnsi="Arial" w:cs="Arial"/>
          <w:color w:val="000000"/>
        </w:rPr>
        <w:t>d conducting LGBTTTIQQ-related programs, classes, meetings, training seminars, onsite visits, field trips, workshops, symposiums, events and conferences and facilitating dialogue between members and other interested groups, organizations and individuals co</w:t>
      </w:r>
      <w:r>
        <w:rPr>
          <w:rFonts w:ascii="Arial" w:eastAsia="Arial" w:hAnsi="Arial" w:cs="Arial"/>
          <w:color w:val="000000"/>
        </w:rPr>
        <w:t>ncerning LGBTTTIQQ-related issues;</w:t>
      </w:r>
    </w:p>
    <w:p w:rsidR="00A95804" w:rsidRDefault="00A95804">
      <w:pPr>
        <w:pBdr>
          <w:top w:val="nil"/>
          <w:left w:val="nil"/>
          <w:bottom w:val="nil"/>
          <w:right w:val="nil"/>
          <w:between w:val="nil"/>
        </w:pBdr>
        <w:rPr>
          <w:rFonts w:ascii="Arial" w:eastAsia="Arial" w:hAnsi="Arial" w:cs="Arial"/>
          <w:color w:val="000000"/>
        </w:rPr>
      </w:pPr>
    </w:p>
    <w:p w:rsidR="00A95804" w:rsidRDefault="00A84F20">
      <w:pPr>
        <w:pBdr>
          <w:top w:val="nil"/>
          <w:left w:val="nil"/>
          <w:bottom w:val="nil"/>
          <w:right w:val="nil"/>
          <w:between w:val="nil"/>
        </w:pBdr>
        <w:rPr>
          <w:color w:val="000000"/>
        </w:rPr>
      </w:pPr>
      <w:r>
        <w:rPr>
          <w:rFonts w:ascii="Arial" w:eastAsia="Arial" w:hAnsi="Arial" w:cs="Arial"/>
          <w:color w:val="000000"/>
        </w:rPr>
        <w:t>(c)</w:t>
      </w:r>
      <w:r>
        <w:rPr>
          <w:color w:val="000000"/>
        </w:rPr>
        <w:t xml:space="preserve"> </w:t>
      </w:r>
      <w:r>
        <w:rPr>
          <w:rFonts w:ascii="Arial" w:eastAsia="Arial" w:hAnsi="Arial" w:cs="Arial"/>
          <w:color w:val="000000"/>
        </w:rPr>
        <w:t>producing programs and materials related to the objects of the corporation for presentation, broadcast and distribution on any means of audio, visual, computer, electronic or other forms of communication as may becom</w:t>
      </w:r>
      <w:r>
        <w:rPr>
          <w:rFonts w:ascii="Arial" w:eastAsia="Arial" w:hAnsi="Arial" w:cs="Arial"/>
          <w:color w:val="000000"/>
        </w:rPr>
        <w:t xml:space="preserve">e available from time to </w:t>
      </w:r>
      <w:proofErr w:type="gramStart"/>
      <w:r>
        <w:rPr>
          <w:rFonts w:ascii="Arial" w:eastAsia="Arial" w:hAnsi="Arial" w:cs="Arial"/>
          <w:color w:val="000000"/>
        </w:rPr>
        <w:t>time;  and</w:t>
      </w:r>
      <w:proofErr w:type="gramEnd"/>
    </w:p>
    <w:p w:rsidR="00A95804" w:rsidRDefault="00A95804">
      <w:pPr>
        <w:pBdr>
          <w:top w:val="nil"/>
          <w:left w:val="nil"/>
          <w:bottom w:val="nil"/>
          <w:right w:val="nil"/>
          <w:between w:val="nil"/>
        </w:pBdr>
        <w:rPr>
          <w:rFonts w:ascii="Arial" w:eastAsia="Arial" w:hAnsi="Arial" w:cs="Arial"/>
          <w:color w:val="000000"/>
        </w:rPr>
      </w:pPr>
    </w:p>
    <w:p w:rsidR="00A95804" w:rsidRDefault="00A84F20">
      <w:pPr>
        <w:pBdr>
          <w:top w:val="nil"/>
          <w:left w:val="nil"/>
          <w:bottom w:val="nil"/>
          <w:right w:val="nil"/>
          <w:between w:val="nil"/>
        </w:pBdr>
        <w:rPr>
          <w:color w:val="000000"/>
        </w:rPr>
      </w:pPr>
      <w:r>
        <w:rPr>
          <w:rFonts w:ascii="Arial" w:eastAsia="Arial" w:hAnsi="Arial" w:cs="Arial"/>
          <w:color w:val="000000"/>
        </w:rPr>
        <w:t>(d)</w:t>
      </w:r>
      <w:r>
        <w:rPr>
          <w:color w:val="000000"/>
        </w:rPr>
        <w:t xml:space="preserve"> </w:t>
      </w:r>
      <w:r>
        <w:rPr>
          <w:rFonts w:ascii="Arial" w:eastAsia="Arial" w:hAnsi="Arial" w:cs="Arial"/>
          <w:color w:val="000000"/>
        </w:rPr>
        <w:t>promoting the advancement of education by providing educational scholarships, bursaries and financial assistance of all kinds to individuals studying LGBTTTIQQ-related issues.</w:t>
      </w:r>
    </w:p>
    <w:p w:rsidR="00A95804" w:rsidRDefault="00A95804">
      <w:pPr>
        <w:spacing w:after="240"/>
      </w:pPr>
    </w:p>
    <w:p w:rsidR="00A95804" w:rsidRDefault="00A95804">
      <w:pPr>
        <w:spacing w:after="240"/>
      </w:pPr>
    </w:p>
    <w:p w:rsidR="00A95804" w:rsidRDefault="00A84F2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Mission statement</w:t>
      </w:r>
    </w:p>
    <w:p w:rsidR="00A95804" w:rsidRDefault="00A95804">
      <w:pPr>
        <w:pBdr>
          <w:top w:val="nil"/>
          <w:left w:val="nil"/>
          <w:bottom w:val="nil"/>
          <w:right w:val="nil"/>
          <w:between w:val="nil"/>
        </w:pBdr>
        <w:jc w:val="center"/>
        <w:rPr>
          <w:rFonts w:ascii="Arial" w:eastAsia="Arial" w:hAnsi="Arial" w:cs="Arial"/>
          <w:color w:val="000000"/>
        </w:rPr>
      </w:pPr>
    </w:p>
    <w:p w:rsidR="00A95804" w:rsidRDefault="00A84F20">
      <w:pPr>
        <w:pBdr>
          <w:top w:val="nil"/>
          <w:left w:val="nil"/>
          <w:bottom w:val="nil"/>
          <w:right w:val="nil"/>
          <w:between w:val="nil"/>
        </w:pBdr>
        <w:jc w:val="center"/>
        <w:rPr>
          <w:color w:val="000000"/>
        </w:rPr>
      </w:pPr>
      <w:r>
        <w:rPr>
          <w:rFonts w:ascii="Arial" w:eastAsia="Arial" w:hAnsi="Arial" w:cs="Arial"/>
          <w:color w:val="000000"/>
        </w:rPr>
        <w:t xml:space="preserve">“Out </w:t>
      </w:r>
      <w:proofErr w:type="gramStart"/>
      <w:r>
        <w:rPr>
          <w:rFonts w:ascii="Arial" w:eastAsia="Arial" w:hAnsi="Arial" w:cs="Arial"/>
          <w:color w:val="000000"/>
        </w:rPr>
        <w:t>On</w:t>
      </w:r>
      <w:proofErr w:type="gramEnd"/>
      <w:r>
        <w:rPr>
          <w:rFonts w:ascii="Arial" w:eastAsia="Arial" w:hAnsi="Arial" w:cs="Arial"/>
          <w:color w:val="000000"/>
        </w:rPr>
        <w:t xml:space="preserve"> The Shelf envisions a community that is strengthened by its diversity.  We foster connections and leadership that provides a focus and visibility for the LGBTQ community through partnerships, service and education.”</w:t>
      </w:r>
    </w:p>
    <w:p w:rsidR="00A95804" w:rsidRDefault="00A95804">
      <w:pPr>
        <w:widowControl w:val="0"/>
        <w:pBdr>
          <w:top w:val="nil"/>
          <w:left w:val="nil"/>
          <w:bottom w:val="nil"/>
          <w:right w:val="nil"/>
          <w:between w:val="nil"/>
        </w:pBdr>
        <w:ind w:left="162" w:right="110" w:hanging="162"/>
        <w:jc w:val="center"/>
        <w:rPr>
          <w:rFonts w:ascii="Arial" w:eastAsia="Arial" w:hAnsi="Arial" w:cs="Arial"/>
          <w:color w:val="000000"/>
        </w:rPr>
      </w:pPr>
    </w:p>
    <w:sectPr w:rsidR="00A95804">
      <w:type w:val="continuous"/>
      <w:pgSz w:w="12240" w:h="15840"/>
      <w:pgMar w:top="1500" w:right="6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20" w:rsidRDefault="00A84F20">
      <w:r>
        <w:separator/>
      </w:r>
    </w:p>
  </w:endnote>
  <w:endnote w:type="continuationSeparator" w:id="0">
    <w:p w:rsidR="00A84F20" w:rsidRDefault="00A8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04" w:rsidRDefault="00A84F20">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A95804" w:rsidRDefault="00A84F20">
    <w:pPr>
      <w:widowControl w:val="0"/>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A95804" w:rsidRDefault="00A84F20">
    <w:pPr>
      <w:widowControl w:val="0"/>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A95804" w:rsidRDefault="00A84F20">
    <w:pPr>
      <w:widowControl w:val="0"/>
      <w:pBdr>
        <w:top w:val="nil"/>
        <w:left w:val="nil"/>
        <w:bottom w:val="nil"/>
        <w:right w:val="nil"/>
        <w:between w:val="nil"/>
      </w:pBdr>
      <w:tabs>
        <w:tab w:val="center" w:pos="4680"/>
        <w:tab w:val="right" w:pos="9360"/>
      </w:tabs>
      <w:ind w:right="360"/>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A95804" w:rsidRDefault="00A95804">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20" w:rsidRDefault="00A84F20">
      <w:r>
        <w:separator/>
      </w:r>
    </w:p>
  </w:footnote>
  <w:footnote w:type="continuationSeparator" w:id="0">
    <w:p w:rsidR="00A84F20" w:rsidRDefault="00A8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804" w:rsidRDefault="00A95804">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40"/>
    <w:multiLevelType w:val="multilevel"/>
    <w:tmpl w:val="2CBEF33E"/>
    <w:lvl w:ilvl="0">
      <w:start w:val="1"/>
      <w:numFmt w:val="bullet"/>
      <w:lvlText w:val="●"/>
      <w:lvlJc w:val="left"/>
      <w:pPr>
        <w:ind w:left="1582" w:hanging="360"/>
      </w:pPr>
      <w:rPr>
        <w:rFonts w:ascii="Noto Sans Symbols" w:eastAsia="Noto Sans Symbols" w:hAnsi="Noto Sans Symbols" w:cs="Noto Sans Symbols"/>
        <w:sz w:val="24"/>
        <w:szCs w:val="24"/>
      </w:rPr>
    </w:lvl>
    <w:lvl w:ilvl="1">
      <w:start w:val="1"/>
      <w:numFmt w:val="bullet"/>
      <w:lvlText w:val="▪"/>
      <w:lvlJc w:val="left"/>
      <w:pPr>
        <w:ind w:left="1922" w:hanging="360"/>
      </w:pPr>
      <w:rPr>
        <w:rFonts w:ascii="Noto Sans Symbols" w:eastAsia="Noto Sans Symbols" w:hAnsi="Noto Sans Symbols" w:cs="Noto Sans Symbols"/>
        <w:sz w:val="24"/>
        <w:szCs w:val="24"/>
      </w:rPr>
    </w:lvl>
    <w:lvl w:ilvl="2">
      <w:start w:val="1"/>
      <w:numFmt w:val="bullet"/>
      <w:lvlText w:val="o"/>
      <w:lvlJc w:val="left"/>
      <w:pPr>
        <w:ind w:left="2642" w:hanging="360"/>
      </w:pPr>
      <w:rPr>
        <w:rFonts w:ascii="Courier New" w:eastAsia="Courier New" w:hAnsi="Courier New" w:cs="Courier New"/>
        <w:sz w:val="24"/>
        <w:szCs w:val="24"/>
      </w:rPr>
    </w:lvl>
    <w:lvl w:ilvl="3">
      <w:start w:val="1"/>
      <w:numFmt w:val="bullet"/>
      <w:lvlText w:val="•"/>
      <w:lvlJc w:val="left"/>
      <w:pPr>
        <w:ind w:left="2885" w:hanging="360"/>
      </w:pPr>
    </w:lvl>
    <w:lvl w:ilvl="4">
      <w:start w:val="1"/>
      <w:numFmt w:val="bullet"/>
      <w:lvlText w:val="•"/>
      <w:lvlJc w:val="left"/>
      <w:pPr>
        <w:ind w:left="3130" w:hanging="360"/>
      </w:pPr>
    </w:lvl>
    <w:lvl w:ilvl="5">
      <w:start w:val="1"/>
      <w:numFmt w:val="bullet"/>
      <w:lvlText w:val="•"/>
      <w:lvlJc w:val="left"/>
      <w:pPr>
        <w:ind w:left="3376" w:hanging="360"/>
      </w:pPr>
    </w:lvl>
    <w:lvl w:ilvl="6">
      <w:start w:val="1"/>
      <w:numFmt w:val="bullet"/>
      <w:lvlText w:val="•"/>
      <w:lvlJc w:val="left"/>
      <w:pPr>
        <w:ind w:left="3621" w:hanging="360"/>
      </w:pPr>
    </w:lvl>
    <w:lvl w:ilvl="7">
      <w:start w:val="1"/>
      <w:numFmt w:val="bullet"/>
      <w:lvlText w:val="•"/>
      <w:lvlJc w:val="left"/>
      <w:pPr>
        <w:ind w:left="3867" w:hanging="360"/>
      </w:pPr>
    </w:lvl>
    <w:lvl w:ilvl="8">
      <w:start w:val="1"/>
      <w:numFmt w:val="bullet"/>
      <w:lvlText w:val="•"/>
      <w:lvlJc w:val="left"/>
      <w:pPr>
        <w:ind w:left="4112" w:hanging="360"/>
      </w:pPr>
    </w:lvl>
  </w:abstractNum>
  <w:abstractNum w:abstractNumId="1" w15:restartNumberingAfterBreak="0">
    <w:nsid w:val="01CF0D8E"/>
    <w:multiLevelType w:val="multilevel"/>
    <w:tmpl w:val="6952D940"/>
    <w:lvl w:ilvl="0">
      <w:start w:val="1"/>
      <w:numFmt w:val="lowerLetter"/>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18748F"/>
    <w:multiLevelType w:val="multilevel"/>
    <w:tmpl w:val="D5C8D698"/>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15:restartNumberingAfterBreak="0">
    <w:nsid w:val="026F1B22"/>
    <w:multiLevelType w:val="multilevel"/>
    <w:tmpl w:val="3920F4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0179AE"/>
    <w:multiLevelType w:val="multilevel"/>
    <w:tmpl w:val="D89EE1C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30A3C37"/>
    <w:multiLevelType w:val="multilevel"/>
    <w:tmpl w:val="71343A06"/>
    <w:lvl w:ilvl="0">
      <w:start w:val="1"/>
      <w:numFmt w:val="lowerLetter"/>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3811E40"/>
    <w:multiLevelType w:val="multilevel"/>
    <w:tmpl w:val="7E02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64A7AB2"/>
    <w:multiLevelType w:val="multilevel"/>
    <w:tmpl w:val="8AE870DA"/>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80A2A08"/>
    <w:multiLevelType w:val="multilevel"/>
    <w:tmpl w:val="51F82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BB70F35"/>
    <w:multiLevelType w:val="multilevel"/>
    <w:tmpl w:val="1FA08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BC4CE1"/>
    <w:multiLevelType w:val="multilevel"/>
    <w:tmpl w:val="2BA6F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D6A562C"/>
    <w:multiLevelType w:val="multilevel"/>
    <w:tmpl w:val="4F12E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F4E4B44"/>
    <w:multiLevelType w:val="multilevel"/>
    <w:tmpl w:val="79705DE8"/>
    <w:lvl w:ilvl="0">
      <w:start w:val="9"/>
      <w:numFmt w:val="decimal"/>
      <w:lvlText w:val="%1)"/>
      <w:lvlJc w:val="left"/>
      <w:pPr>
        <w:ind w:left="1353" w:hanging="360"/>
      </w:pPr>
      <w:rPr>
        <w:rFonts w:ascii="Arial" w:eastAsia="Arial" w:hAnsi="Arial" w:cs="Arial"/>
        <w:sz w:val="24"/>
        <w:szCs w:val="24"/>
      </w:rPr>
    </w:lvl>
    <w:lvl w:ilvl="1">
      <w:start w:val="1"/>
      <w:numFmt w:val="lowerLetter"/>
      <w:lvlText w:val="%2)"/>
      <w:lvlJc w:val="left"/>
      <w:pPr>
        <w:ind w:left="1900" w:hanging="361"/>
      </w:pPr>
      <w:rPr>
        <w:rFonts w:ascii="Arial" w:eastAsia="Arial" w:hAnsi="Arial" w:cs="Arial"/>
      </w:rPr>
    </w:lvl>
    <w:lvl w:ilvl="2">
      <w:start w:val="1"/>
      <w:numFmt w:val="bullet"/>
      <w:lvlText w:val="•"/>
      <w:lvlJc w:val="left"/>
      <w:pPr>
        <w:ind w:left="2998" w:hanging="361"/>
      </w:pPr>
    </w:lvl>
    <w:lvl w:ilvl="3">
      <w:start w:val="1"/>
      <w:numFmt w:val="bullet"/>
      <w:lvlText w:val="•"/>
      <w:lvlJc w:val="left"/>
      <w:pPr>
        <w:ind w:left="4105" w:hanging="361"/>
      </w:pPr>
    </w:lvl>
    <w:lvl w:ilvl="4">
      <w:start w:val="1"/>
      <w:numFmt w:val="bullet"/>
      <w:lvlText w:val="•"/>
      <w:lvlJc w:val="left"/>
      <w:pPr>
        <w:ind w:left="5212" w:hanging="361"/>
      </w:pPr>
    </w:lvl>
    <w:lvl w:ilvl="5">
      <w:start w:val="1"/>
      <w:numFmt w:val="bullet"/>
      <w:lvlText w:val="•"/>
      <w:lvlJc w:val="left"/>
      <w:pPr>
        <w:ind w:left="6318" w:hanging="361"/>
      </w:pPr>
    </w:lvl>
    <w:lvl w:ilvl="6">
      <w:start w:val="1"/>
      <w:numFmt w:val="bullet"/>
      <w:lvlText w:val="•"/>
      <w:lvlJc w:val="left"/>
      <w:pPr>
        <w:ind w:left="7425" w:hanging="361"/>
      </w:pPr>
    </w:lvl>
    <w:lvl w:ilvl="7">
      <w:start w:val="1"/>
      <w:numFmt w:val="bullet"/>
      <w:lvlText w:val="•"/>
      <w:lvlJc w:val="left"/>
      <w:pPr>
        <w:ind w:left="8532" w:hanging="361"/>
      </w:pPr>
    </w:lvl>
    <w:lvl w:ilvl="8">
      <w:start w:val="1"/>
      <w:numFmt w:val="bullet"/>
      <w:lvlText w:val="•"/>
      <w:lvlJc w:val="left"/>
      <w:pPr>
        <w:ind w:left="9638" w:hanging="361"/>
      </w:pPr>
    </w:lvl>
  </w:abstractNum>
  <w:abstractNum w:abstractNumId="13" w15:restartNumberingAfterBreak="0">
    <w:nsid w:val="12404C30"/>
    <w:multiLevelType w:val="multilevel"/>
    <w:tmpl w:val="2E4EC3F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4" w15:restartNumberingAfterBreak="0">
    <w:nsid w:val="12A33BDC"/>
    <w:multiLevelType w:val="multilevel"/>
    <w:tmpl w:val="5504C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33226E9"/>
    <w:multiLevelType w:val="multilevel"/>
    <w:tmpl w:val="DDB86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3F54FBA"/>
    <w:multiLevelType w:val="multilevel"/>
    <w:tmpl w:val="A5C04D80"/>
    <w:lvl w:ilvl="0">
      <w:start w:val="1"/>
      <w:numFmt w:val="lowerLetter"/>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4135D37"/>
    <w:multiLevelType w:val="multilevel"/>
    <w:tmpl w:val="BC8E33C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4DF67F6"/>
    <w:multiLevelType w:val="multilevel"/>
    <w:tmpl w:val="50EE3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B2A5553"/>
    <w:multiLevelType w:val="multilevel"/>
    <w:tmpl w:val="3D987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C337AD7"/>
    <w:multiLevelType w:val="multilevel"/>
    <w:tmpl w:val="AAA03D9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D296850"/>
    <w:multiLevelType w:val="multilevel"/>
    <w:tmpl w:val="2EEEDA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E04465A"/>
    <w:multiLevelType w:val="multilevel"/>
    <w:tmpl w:val="6966C6E6"/>
    <w:lvl w:ilvl="0">
      <w:start w:val="9"/>
      <w:numFmt w:val="decimal"/>
      <w:lvlText w:val="%1)"/>
      <w:lvlJc w:val="left"/>
      <w:pPr>
        <w:ind w:left="1353" w:hanging="360"/>
      </w:pPr>
      <w:rPr>
        <w:rFonts w:ascii="Arial" w:eastAsia="Arial" w:hAnsi="Arial" w:cs="Arial"/>
        <w:sz w:val="24"/>
        <w:szCs w:val="24"/>
      </w:rPr>
    </w:lvl>
    <w:lvl w:ilvl="1">
      <w:start w:val="1"/>
      <w:numFmt w:val="lowerLetter"/>
      <w:lvlText w:val="%2)"/>
      <w:lvlJc w:val="left"/>
      <w:pPr>
        <w:ind w:left="1900" w:hanging="361"/>
      </w:pPr>
      <w:rPr>
        <w:rFonts w:ascii="Arial" w:eastAsia="Arial" w:hAnsi="Arial" w:cs="Arial"/>
      </w:rPr>
    </w:lvl>
    <w:lvl w:ilvl="2">
      <w:start w:val="1"/>
      <w:numFmt w:val="bullet"/>
      <w:lvlText w:val="•"/>
      <w:lvlJc w:val="left"/>
      <w:pPr>
        <w:ind w:left="2998" w:hanging="361"/>
      </w:pPr>
    </w:lvl>
    <w:lvl w:ilvl="3">
      <w:start w:val="1"/>
      <w:numFmt w:val="bullet"/>
      <w:lvlText w:val="•"/>
      <w:lvlJc w:val="left"/>
      <w:pPr>
        <w:ind w:left="4105" w:hanging="361"/>
      </w:pPr>
    </w:lvl>
    <w:lvl w:ilvl="4">
      <w:start w:val="1"/>
      <w:numFmt w:val="bullet"/>
      <w:lvlText w:val="•"/>
      <w:lvlJc w:val="left"/>
      <w:pPr>
        <w:ind w:left="5212" w:hanging="361"/>
      </w:pPr>
    </w:lvl>
    <w:lvl w:ilvl="5">
      <w:start w:val="1"/>
      <w:numFmt w:val="bullet"/>
      <w:lvlText w:val="•"/>
      <w:lvlJc w:val="left"/>
      <w:pPr>
        <w:ind w:left="6318" w:hanging="361"/>
      </w:pPr>
    </w:lvl>
    <w:lvl w:ilvl="6">
      <w:start w:val="1"/>
      <w:numFmt w:val="bullet"/>
      <w:lvlText w:val="•"/>
      <w:lvlJc w:val="left"/>
      <w:pPr>
        <w:ind w:left="7425" w:hanging="361"/>
      </w:pPr>
    </w:lvl>
    <w:lvl w:ilvl="7">
      <w:start w:val="1"/>
      <w:numFmt w:val="bullet"/>
      <w:lvlText w:val="•"/>
      <w:lvlJc w:val="left"/>
      <w:pPr>
        <w:ind w:left="8532" w:hanging="361"/>
      </w:pPr>
    </w:lvl>
    <w:lvl w:ilvl="8">
      <w:start w:val="1"/>
      <w:numFmt w:val="bullet"/>
      <w:lvlText w:val="•"/>
      <w:lvlJc w:val="left"/>
      <w:pPr>
        <w:ind w:left="9638" w:hanging="361"/>
      </w:pPr>
    </w:lvl>
  </w:abstractNum>
  <w:abstractNum w:abstractNumId="23" w15:restartNumberingAfterBreak="0">
    <w:nsid w:val="21A208A9"/>
    <w:multiLevelType w:val="multilevel"/>
    <w:tmpl w:val="DDA80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32C09CE"/>
    <w:multiLevelType w:val="multilevel"/>
    <w:tmpl w:val="BE5A1044"/>
    <w:lvl w:ilvl="0">
      <w:start w:val="1"/>
      <w:numFmt w:val="lowerLetter"/>
      <w:lvlText w:val="%1."/>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3535BE3"/>
    <w:multiLevelType w:val="multilevel"/>
    <w:tmpl w:val="9DE87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36479C6"/>
    <w:multiLevelType w:val="multilevel"/>
    <w:tmpl w:val="C6CE7690"/>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36B69D7"/>
    <w:multiLevelType w:val="multilevel"/>
    <w:tmpl w:val="4BFA1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41A454B"/>
    <w:multiLevelType w:val="multilevel"/>
    <w:tmpl w:val="008A1006"/>
    <w:lvl w:ilvl="0">
      <w:start w:val="1"/>
      <w:numFmt w:val="bullet"/>
      <w:lvlText w:val="●"/>
      <w:lvlJc w:val="left"/>
      <w:pPr>
        <w:ind w:left="479" w:hanging="360"/>
      </w:pPr>
      <w:rPr>
        <w:rFonts w:ascii="Noto Sans Symbols" w:eastAsia="Noto Sans Symbols" w:hAnsi="Noto Sans Symbols" w:cs="Noto Sans Symbols"/>
        <w:color w:val="202020"/>
        <w:sz w:val="26"/>
        <w:szCs w:val="26"/>
      </w:rPr>
    </w:lvl>
    <w:lvl w:ilvl="1">
      <w:start w:val="1"/>
      <w:numFmt w:val="bullet"/>
      <w:lvlText w:val="o"/>
      <w:lvlJc w:val="left"/>
      <w:pPr>
        <w:ind w:left="1199" w:hanging="360"/>
      </w:pPr>
      <w:rPr>
        <w:rFonts w:ascii="Courier New" w:eastAsia="Courier New" w:hAnsi="Courier New" w:cs="Courier New"/>
      </w:rPr>
    </w:lvl>
    <w:lvl w:ilvl="2">
      <w:start w:val="1"/>
      <w:numFmt w:val="bullet"/>
      <w:lvlText w:val="▪"/>
      <w:lvlJc w:val="left"/>
      <w:pPr>
        <w:ind w:left="1919" w:hanging="360"/>
      </w:pPr>
      <w:rPr>
        <w:rFonts w:ascii="Noto Sans Symbols" w:eastAsia="Noto Sans Symbols" w:hAnsi="Noto Sans Symbols" w:cs="Noto Sans Symbols"/>
      </w:rPr>
    </w:lvl>
    <w:lvl w:ilvl="3">
      <w:start w:val="1"/>
      <w:numFmt w:val="bullet"/>
      <w:lvlText w:val="●"/>
      <w:lvlJc w:val="left"/>
      <w:pPr>
        <w:ind w:left="2639" w:hanging="360"/>
      </w:pPr>
      <w:rPr>
        <w:rFonts w:ascii="Noto Sans Symbols" w:eastAsia="Noto Sans Symbols" w:hAnsi="Noto Sans Symbols" w:cs="Noto Sans Symbols"/>
      </w:rPr>
    </w:lvl>
    <w:lvl w:ilvl="4">
      <w:start w:val="1"/>
      <w:numFmt w:val="bullet"/>
      <w:lvlText w:val="o"/>
      <w:lvlJc w:val="left"/>
      <w:pPr>
        <w:ind w:left="3359" w:hanging="360"/>
      </w:pPr>
      <w:rPr>
        <w:rFonts w:ascii="Courier New" w:eastAsia="Courier New" w:hAnsi="Courier New" w:cs="Courier New"/>
      </w:rPr>
    </w:lvl>
    <w:lvl w:ilvl="5">
      <w:start w:val="1"/>
      <w:numFmt w:val="bullet"/>
      <w:lvlText w:val="▪"/>
      <w:lvlJc w:val="left"/>
      <w:pPr>
        <w:ind w:left="4079" w:hanging="360"/>
      </w:pPr>
      <w:rPr>
        <w:rFonts w:ascii="Noto Sans Symbols" w:eastAsia="Noto Sans Symbols" w:hAnsi="Noto Sans Symbols" w:cs="Noto Sans Symbols"/>
      </w:rPr>
    </w:lvl>
    <w:lvl w:ilvl="6">
      <w:start w:val="1"/>
      <w:numFmt w:val="bullet"/>
      <w:lvlText w:val="●"/>
      <w:lvlJc w:val="left"/>
      <w:pPr>
        <w:ind w:left="4799" w:hanging="360"/>
      </w:pPr>
      <w:rPr>
        <w:rFonts w:ascii="Noto Sans Symbols" w:eastAsia="Noto Sans Symbols" w:hAnsi="Noto Sans Symbols" w:cs="Noto Sans Symbols"/>
      </w:rPr>
    </w:lvl>
    <w:lvl w:ilvl="7">
      <w:start w:val="1"/>
      <w:numFmt w:val="bullet"/>
      <w:lvlText w:val="o"/>
      <w:lvlJc w:val="left"/>
      <w:pPr>
        <w:ind w:left="5519" w:hanging="360"/>
      </w:pPr>
      <w:rPr>
        <w:rFonts w:ascii="Courier New" w:eastAsia="Courier New" w:hAnsi="Courier New" w:cs="Courier New"/>
      </w:rPr>
    </w:lvl>
    <w:lvl w:ilvl="8">
      <w:start w:val="1"/>
      <w:numFmt w:val="bullet"/>
      <w:lvlText w:val="▪"/>
      <w:lvlJc w:val="left"/>
      <w:pPr>
        <w:ind w:left="6239" w:hanging="360"/>
      </w:pPr>
      <w:rPr>
        <w:rFonts w:ascii="Noto Sans Symbols" w:eastAsia="Noto Sans Symbols" w:hAnsi="Noto Sans Symbols" w:cs="Noto Sans Symbols"/>
      </w:rPr>
    </w:lvl>
  </w:abstractNum>
  <w:abstractNum w:abstractNumId="29" w15:restartNumberingAfterBreak="0">
    <w:nsid w:val="241E4182"/>
    <w:multiLevelType w:val="multilevel"/>
    <w:tmpl w:val="8F70227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26165257"/>
    <w:multiLevelType w:val="multilevel"/>
    <w:tmpl w:val="2B9EA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66066A7"/>
    <w:multiLevelType w:val="multilevel"/>
    <w:tmpl w:val="D0249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841100C"/>
    <w:multiLevelType w:val="multilevel"/>
    <w:tmpl w:val="9E8AC44C"/>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8D23390"/>
    <w:multiLevelType w:val="multilevel"/>
    <w:tmpl w:val="D2D4953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A2D3473"/>
    <w:multiLevelType w:val="multilevel"/>
    <w:tmpl w:val="A3462FDC"/>
    <w:lvl w:ilvl="0">
      <w:start w:val="1"/>
      <w:numFmt w:val="bullet"/>
      <w:lvlText w:val="●"/>
      <w:lvlJc w:val="left"/>
      <w:pPr>
        <w:ind w:left="1931" w:hanging="360"/>
      </w:pPr>
      <w:rPr>
        <w:rFonts w:ascii="Noto Sans Symbols" w:eastAsia="Noto Sans Symbols" w:hAnsi="Noto Sans Symbols" w:cs="Noto Sans Symbols"/>
      </w:rPr>
    </w:lvl>
    <w:lvl w:ilvl="1">
      <w:start w:val="1"/>
      <w:numFmt w:val="bullet"/>
      <w:lvlText w:val="o"/>
      <w:lvlJc w:val="left"/>
      <w:pPr>
        <w:ind w:left="2651" w:hanging="360"/>
      </w:pPr>
      <w:rPr>
        <w:rFonts w:ascii="Courier New" w:eastAsia="Courier New" w:hAnsi="Courier New" w:cs="Courier New"/>
      </w:rPr>
    </w:lvl>
    <w:lvl w:ilvl="2">
      <w:start w:val="1"/>
      <w:numFmt w:val="bullet"/>
      <w:lvlText w:val="▪"/>
      <w:lvlJc w:val="left"/>
      <w:pPr>
        <w:ind w:left="3371" w:hanging="360"/>
      </w:pPr>
      <w:rPr>
        <w:rFonts w:ascii="Noto Sans Symbols" w:eastAsia="Noto Sans Symbols" w:hAnsi="Noto Sans Symbols" w:cs="Noto Sans Symbols"/>
      </w:rPr>
    </w:lvl>
    <w:lvl w:ilvl="3">
      <w:start w:val="1"/>
      <w:numFmt w:val="bullet"/>
      <w:lvlText w:val="●"/>
      <w:lvlJc w:val="left"/>
      <w:pPr>
        <w:ind w:left="4091" w:hanging="360"/>
      </w:pPr>
      <w:rPr>
        <w:rFonts w:ascii="Noto Sans Symbols" w:eastAsia="Noto Sans Symbols" w:hAnsi="Noto Sans Symbols" w:cs="Noto Sans Symbols"/>
      </w:rPr>
    </w:lvl>
    <w:lvl w:ilvl="4">
      <w:start w:val="1"/>
      <w:numFmt w:val="bullet"/>
      <w:lvlText w:val="o"/>
      <w:lvlJc w:val="left"/>
      <w:pPr>
        <w:ind w:left="4811" w:hanging="360"/>
      </w:pPr>
      <w:rPr>
        <w:rFonts w:ascii="Courier New" w:eastAsia="Courier New" w:hAnsi="Courier New" w:cs="Courier New"/>
      </w:rPr>
    </w:lvl>
    <w:lvl w:ilvl="5">
      <w:start w:val="1"/>
      <w:numFmt w:val="bullet"/>
      <w:lvlText w:val="▪"/>
      <w:lvlJc w:val="left"/>
      <w:pPr>
        <w:ind w:left="5531" w:hanging="360"/>
      </w:pPr>
      <w:rPr>
        <w:rFonts w:ascii="Noto Sans Symbols" w:eastAsia="Noto Sans Symbols" w:hAnsi="Noto Sans Symbols" w:cs="Noto Sans Symbols"/>
      </w:rPr>
    </w:lvl>
    <w:lvl w:ilvl="6">
      <w:start w:val="1"/>
      <w:numFmt w:val="bullet"/>
      <w:lvlText w:val="●"/>
      <w:lvlJc w:val="left"/>
      <w:pPr>
        <w:ind w:left="6251" w:hanging="360"/>
      </w:pPr>
      <w:rPr>
        <w:rFonts w:ascii="Noto Sans Symbols" w:eastAsia="Noto Sans Symbols" w:hAnsi="Noto Sans Symbols" w:cs="Noto Sans Symbols"/>
      </w:rPr>
    </w:lvl>
    <w:lvl w:ilvl="7">
      <w:start w:val="1"/>
      <w:numFmt w:val="bullet"/>
      <w:lvlText w:val="o"/>
      <w:lvlJc w:val="left"/>
      <w:pPr>
        <w:ind w:left="6971" w:hanging="360"/>
      </w:pPr>
      <w:rPr>
        <w:rFonts w:ascii="Courier New" w:eastAsia="Courier New" w:hAnsi="Courier New" w:cs="Courier New"/>
      </w:rPr>
    </w:lvl>
    <w:lvl w:ilvl="8">
      <w:start w:val="1"/>
      <w:numFmt w:val="bullet"/>
      <w:lvlText w:val="▪"/>
      <w:lvlJc w:val="left"/>
      <w:pPr>
        <w:ind w:left="7691" w:hanging="360"/>
      </w:pPr>
      <w:rPr>
        <w:rFonts w:ascii="Noto Sans Symbols" w:eastAsia="Noto Sans Symbols" w:hAnsi="Noto Sans Symbols" w:cs="Noto Sans Symbols"/>
      </w:rPr>
    </w:lvl>
  </w:abstractNum>
  <w:abstractNum w:abstractNumId="35" w15:restartNumberingAfterBreak="0">
    <w:nsid w:val="2D9A3540"/>
    <w:multiLevelType w:val="multilevel"/>
    <w:tmpl w:val="18B09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DD74FB4"/>
    <w:multiLevelType w:val="multilevel"/>
    <w:tmpl w:val="FEB29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045781B"/>
    <w:multiLevelType w:val="multilevel"/>
    <w:tmpl w:val="05A2652E"/>
    <w:lvl w:ilvl="0">
      <w:start w:val="6"/>
      <w:numFmt w:val="decimal"/>
      <w:lvlText w:val="%1."/>
      <w:lvlJc w:val="left"/>
      <w:pPr>
        <w:ind w:left="1170" w:hanging="360"/>
      </w:pPr>
    </w:lvl>
    <w:lvl w:ilvl="1">
      <w:start w:val="2"/>
      <w:numFmt w:val="lowerLetter"/>
      <w:lvlText w:val="%2."/>
      <w:lvlJc w:val="left"/>
      <w:pPr>
        <w:ind w:left="189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2F941A8"/>
    <w:multiLevelType w:val="multilevel"/>
    <w:tmpl w:val="198ED60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34DC2B83"/>
    <w:multiLevelType w:val="multilevel"/>
    <w:tmpl w:val="F1363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4F71C16"/>
    <w:multiLevelType w:val="multilevel"/>
    <w:tmpl w:val="6310D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5E8560C"/>
    <w:multiLevelType w:val="multilevel"/>
    <w:tmpl w:val="C3A8A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5FB097B"/>
    <w:multiLevelType w:val="multilevel"/>
    <w:tmpl w:val="A3F8E7E6"/>
    <w:lvl w:ilvl="0">
      <w:start w:val="6"/>
      <w:numFmt w:val="decimal"/>
      <w:lvlText w:val="%1."/>
      <w:lvlJc w:val="left"/>
      <w:pPr>
        <w:ind w:left="1170" w:hanging="360"/>
      </w:pPr>
    </w:lvl>
    <w:lvl w:ilvl="1">
      <w:start w:val="2"/>
      <w:numFmt w:val="lowerLetter"/>
      <w:lvlText w:val="%2."/>
      <w:lvlJc w:val="left"/>
      <w:pPr>
        <w:ind w:left="189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3D74416D"/>
    <w:multiLevelType w:val="multilevel"/>
    <w:tmpl w:val="632E3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3ED8127B"/>
    <w:multiLevelType w:val="multilevel"/>
    <w:tmpl w:val="451E10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5B208F3"/>
    <w:multiLevelType w:val="multilevel"/>
    <w:tmpl w:val="E2BE3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B9F5AC6"/>
    <w:multiLevelType w:val="multilevel"/>
    <w:tmpl w:val="59B293AE"/>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4BA65CAA"/>
    <w:multiLevelType w:val="multilevel"/>
    <w:tmpl w:val="7A848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D4F0261"/>
    <w:multiLevelType w:val="multilevel"/>
    <w:tmpl w:val="E1B2EB1C"/>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54E062FA"/>
    <w:multiLevelType w:val="multilevel"/>
    <w:tmpl w:val="C58AC4D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0" w15:restartNumberingAfterBreak="0">
    <w:nsid w:val="56FF301A"/>
    <w:multiLevelType w:val="multilevel"/>
    <w:tmpl w:val="10D889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DBD78D7"/>
    <w:multiLevelType w:val="multilevel"/>
    <w:tmpl w:val="578E586A"/>
    <w:lvl w:ilvl="0">
      <w:start w:val="6"/>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E16450C"/>
    <w:multiLevelType w:val="multilevel"/>
    <w:tmpl w:val="5E485A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E9B1ECD"/>
    <w:multiLevelType w:val="multilevel"/>
    <w:tmpl w:val="A5E00642"/>
    <w:lvl w:ilvl="0">
      <w:start w:val="1"/>
      <w:numFmt w:val="lowerLetter"/>
      <w:lvlText w:val="%1."/>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0526544"/>
    <w:multiLevelType w:val="multilevel"/>
    <w:tmpl w:val="6F28D2BE"/>
    <w:lvl w:ilvl="0">
      <w:start w:val="10"/>
      <w:numFmt w:val="decimal"/>
      <w:lvlText w:val="%1."/>
      <w:lvlJc w:val="left"/>
      <w:pPr>
        <w:ind w:left="117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05B47B8"/>
    <w:multiLevelType w:val="multilevel"/>
    <w:tmpl w:val="5588B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1C17F8F"/>
    <w:multiLevelType w:val="multilevel"/>
    <w:tmpl w:val="AD7E550C"/>
    <w:lvl w:ilvl="0">
      <w:start w:val="1"/>
      <w:numFmt w:val="decimal"/>
      <w:lvlText w:val="%1)"/>
      <w:lvlJc w:val="left"/>
      <w:pPr>
        <w:ind w:left="522" w:hanging="360"/>
      </w:pPr>
      <w:rPr>
        <w:rFonts w:ascii="Arial" w:eastAsia="Arial" w:hAnsi="Arial" w:cs="Arial"/>
        <w:sz w:val="24"/>
        <w:szCs w:val="24"/>
      </w:rPr>
    </w:lvl>
    <w:lvl w:ilvl="1">
      <w:start w:val="1"/>
      <w:numFmt w:val="bullet"/>
      <w:lvlText w:val="▪"/>
      <w:lvlJc w:val="left"/>
      <w:pPr>
        <w:ind w:left="862" w:hanging="360"/>
      </w:pPr>
      <w:rPr>
        <w:rFonts w:ascii="Noto Sans Symbols" w:eastAsia="Noto Sans Symbols" w:hAnsi="Noto Sans Symbols" w:cs="Noto Sans Symbols"/>
        <w:sz w:val="24"/>
        <w:szCs w:val="24"/>
      </w:rPr>
    </w:lvl>
    <w:lvl w:ilvl="2">
      <w:start w:val="1"/>
      <w:numFmt w:val="bullet"/>
      <w:lvlText w:val="o"/>
      <w:lvlJc w:val="left"/>
      <w:pPr>
        <w:ind w:left="1582" w:hanging="360"/>
      </w:pPr>
      <w:rPr>
        <w:rFonts w:ascii="Courier New" w:eastAsia="Courier New" w:hAnsi="Courier New" w:cs="Courier New"/>
        <w:sz w:val="24"/>
        <w:szCs w:val="24"/>
      </w:rPr>
    </w:lvl>
    <w:lvl w:ilvl="3">
      <w:start w:val="1"/>
      <w:numFmt w:val="bullet"/>
      <w:lvlText w:val="•"/>
      <w:lvlJc w:val="left"/>
      <w:pPr>
        <w:ind w:left="1825" w:hanging="360"/>
      </w:pPr>
    </w:lvl>
    <w:lvl w:ilvl="4">
      <w:start w:val="1"/>
      <w:numFmt w:val="bullet"/>
      <w:lvlText w:val="•"/>
      <w:lvlJc w:val="left"/>
      <w:pPr>
        <w:ind w:left="2070" w:hanging="360"/>
      </w:pPr>
    </w:lvl>
    <w:lvl w:ilvl="5">
      <w:start w:val="1"/>
      <w:numFmt w:val="bullet"/>
      <w:lvlText w:val="•"/>
      <w:lvlJc w:val="left"/>
      <w:pPr>
        <w:ind w:left="2316" w:hanging="360"/>
      </w:pPr>
    </w:lvl>
    <w:lvl w:ilvl="6">
      <w:start w:val="1"/>
      <w:numFmt w:val="bullet"/>
      <w:lvlText w:val="•"/>
      <w:lvlJc w:val="left"/>
      <w:pPr>
        <w:ind w:left="2561" w:hanging="360"/>
      </w:pPr>
    </w:lvl>
    <w:lvl w:ilvl="7">
      <w:start w:val="1"/>
      <w:numFmt w:val="bullet"/>
      <w:lvlText w:val="•"/>
      <w:lvlJc w:val="left"/>
      <w:pPr>
        <w:ind w:left="2807" w:hanging="360"/>
      </w:pPr>
    </w:lvl>
    <w:lvl w:ilvl="8">
      <w:start w:val="1"/>
      <w:numFmt w:val="bullet"/>
      <w:lvlText w:val="•"/>
      <w:lvlJc w:val="left"/>
      <w:pPr>
        <w:ind w:left="3052" w:hanging="360"/>
      </w:pPr>
    </w:lvl>
  </w:abstractNum>
  <w:abstractNum w:abstractNumId="57" w15:restartNumberingAfterBreak="0">
    <w:nsid w:val="633F3B4F"/>
    <w:multiLevelType w:val="multilevel"/>
    <w:tmpl w:val="0D445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6854E53"/>
    <w:multiLevelType w:val="multilevel"/>
    <w:tmpl w:val="10169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7447456"/>
    <w:multiLevelType w:val="multilevel"/>
    <w:tmpl w:val="D534C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82103AA"/>
    <w:multiLevelType w:val="multilevel"/>
    <w:tmpl w:val="80360E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851337D"/>
    <w:multiLevelType w:val="multilevel"/>
    <w:tmpl w:val="2214DDDC"/>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696D5AE4"/>
    <w:multiLevelType w:val="multilevel"/>
    <w:tmpl w:val="5CC8B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6A866165"/>
    <w:multiLevelType w:val="multilevel"/>
    <w:tmpl w:val="5D70FBE8"/>
    <w:lvl w:ilvl="0">
      <w:start w:val="1"/>
      <w:numFmt w:val="lowerLetter"/>
      <w:lvlText w:val="%1."/>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6AB43675"/>
    <w:multiLevelType w:val="multilevel"/>
    <w:tmpl w:val="CF7A3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BF90039"/>
    <w:multiLevelType w:val="multilevel"/>
    <w:tmpl w:val="6E7AE0F8"/>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6C8F6938"/>
    <w:multiLevelType w:val="multilevel"/>
    <w:tmpl w:val="CEA08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CD273D6"/>
    <w:multiLevelType w:val="multilevel"/>
    <w:tmpl w:val="6576F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6CD5734D"/>
    <w:multiLevelType w:val="multilevel"/>
    <w:tmpl w:val="67162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D907E7C"/>
    <w:multiLevelType w:val="multilevel"/>
    <w:tmpl w:val="4C1AE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70F35FA7"/>
    <w:multiLevelType w:val="multilevel"/>
    <w:tmpl w:val="93163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749C508D"/>
    <w:multiLevelType w:val="multilevel"/>
    <w:tmpl w:val="DE90EAE4"/>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74B92FAE"/>
    <w:multiLevelType w:val="multilevel"/>
    <w:tmpl w:val="C63ED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74D30D57"/>
    <w:multiLevelType w:val="multilevel"/>
    <w:tmpl w:val="E286B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767E011F"/>
    <w:multiLevelType w:val="multilevel"/>
    <w:tmpl w:val="52109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772B7F5E"/>
    <w:multiLevelType w:val="multilevel"/>
    <w:tmpl w:val="26DE8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77EF5BB0"/>
    <w:multiLevelType w:val="multilevel"/>
    <w:tmpl w:val="77C429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AA9726C"/>
    <w:multiLevelType w:val="multilevel"/>
    <w:tmpl w:val="E62E1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7BF822C1"/>
    <w:multiLevelType w:val="multilevel"/>
    <w:tmpl w:val="054C9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7D7C6490"/>
    <w:multiLevelType w:val="multilevel"/>
    <w:tmpl w:val="891EC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F356784"/>
    <w:multiLevelType w:val="multilevel"/>
    <w:tmpl w:val="E5E62BA6"/>
    <w:lvl w:ilvl="0">
      <w:start w:val="10"/>
      <w:numFmt w:val="decimal"/>
      <w:lvlText w:val="%1."/>
      <w:lvlJc w:val="left"/>
      <w:pPr>
        <w:ind w:left="117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7FA36011"/>
    <w:multiLevelType w:val="multilevel"/>
    <w:tmpl w:val="8964530A"/>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0"/>
  </w:num>
  <w:num w:numId="2">
    <w:abstractNumId w:val="78"/>
  </w:num>
  <w:num w:numId="3">
    <w:abstractNumId w:val="20"/>
  </w:num>
  <w:num w:numId="4">
    <w:abstractNumId w:val="47"/>
  </w:num>
  <w:num w:numId="5">
    <w:abstractNumId w:val="8"/>
  </w:num>
  <w:num w:numId="6">
    <w:abstractNumId w:val="7"/>
  </w:num>
  <w:num w:numId="7">
    <w:abstractNumId w:val="55"/>
  </w:num>
  <w:num w:numId="8">
    <w:abstractNumId w:val="62"/>
  </w:num>
  <w:num w:numId="9">
    <w:abstractNumId w:val="48"/>
  </w:num>
  <w:num w:numId="10">
    <w:abstractNumId w:val="11"/>
  </w:num>
  <w:num w:numId="11">
    <w:abstractNumId w:val="39"/>
  </w:num>
  <w:num w:numId="12">
    <w:abstractNumId w:val="32"/>
  </w:num>
  <w:num w:numId="13">
    <w:abstractNumId w:val="10"/>
  </w:num>
  <w:num w:numId="14">
    <w:abstractNumId w:val="59"/>
  </w:num>
  <w:num w:numId="15">
    <w:abstractNumId w:val="26"/>
  </w:num>
  <w:num w:numId="16">
    <w:abstractNumId w:val="68"/>
  </w:num>
  <w:num w:numId="17">
    <w:abstractNumId w:val="14"/>
  </w:num>
  <w:num w:numId="18">
    <w:abstractNumId w:val="31"/>
  </w:num>
  <w:num w:numId="19">
    <w:abstractNumId w:val="44"/>
  </w:num>
  <w:num w:numId="20">
    <w:abstractNumId w:val="15"/>
  </w:num>
  <w:num w:numId="21">
    <w:abstractNumId w:val="56"/>
  </w:num>
  <w:num w:numId="22">
    <w:abstractNumId w:val="25"/>
  </w:num>
  <w:num w:numId="23">
    <w:abstractNumId w:val="22"/>
  </w:num>
  <w:num w:numId="24">
    <w:abstractNumId w:val="79"/>
  </w:num>
  <w:num w:numId="25">
    <w:abstractNumId w:val="13"/>
  </w:num>
  <w:num w:numId="26">
    <w:abstractNumId w:val="52"/>
  </w:num>
  <w:num w:numId="27">
    <w:abstractNumId w:val="12"/>
  </w:num>
  <w:num w:numId="28">
    <w:abstractNumId w:val="80"/>
  </w:num>
  <w:num w:numId="29">
    <w:abstractNumId w:val="64"/>
  </w:num>
  <w:num w:numId="30">
    <w:abstractNumId w:val="30"/>
  </w:num>
  <w:num w:numId="31">
    <w:abstractNumId w:val="6"/>
  </w:num>
  <w:num w:numId="32">
    <w:abstractNumId w:val="45"/>
  </w:num>
  <w:num w:numId="33">
    <w:abstractNumId w:val="74"/>
  </w:num>
  <w:num w:numId="34">
    <w:abstractNumId w:val="73"/>
  </w:num>
  <w:num w:numId="35">
    <w:abstractNumId w:val="3"/>
  </w:num>
  <w:num w:numId="36">
    <w:abstractNumId w:val="4"/>
  </w:num>
  <w:num w:numId="37">
    <w:abstractNumId w:val="50"/>
  </w:num>
  <w:num w:numId="38">
    <w:abstractNumId w:val="17"/>
  </w:num>
  <w:num w:numId="39">
    <w:abstractNumId w:val="70"/>
  </w:num>
  <w:num w:numId="40">
    <w:abstractNumId w:val="28"/>
  </w:num>
  <w:num w:numId="41">
    <w:abstractNumId w:val="0"/>
  </w:num>
  <w:num w:numId="42">
    <w:abstractNumId w:val="19"/>
  </w:num>
  <w:num w:numId="43">
    <w:abstractNumId w:val="67"/>
  </w:num>
  <w:num w:numId="44">
    <w:abstractNumId w:val="77"/>
  </w:num>
  <w:num w:numId="45">
    <w:abstractNumId w:val="58"/>
  </w:num>
  <w:num w:numId="46">
    <w:abstractNumId w:val="57"/>
  </w:num>
  <w:num w:numId="47">
    <w:abstractNumId w:val="5"/>
  </w:num>
  <w:num w:numId="48">
    <w:abstractNumId w:val="38"/>
  </w:num>
  <w:num w:numId="49">
    <w:abstractNumId w:val="24"/>
  </w:num>
  <w:num w:numId="50">
    <w:abstractNumId w:val="42"/>
  </w:num>
  <w:num w:numId="51">
    <w:abstractNumId w:val="1"/>
  </w:num>
  <w:num w:numId="52">
    <w:abstractNumId w:val="71"/>
  </w:num>
  <w:num w:numId="53">
    <w:abstractNumId w:val="63"/>
  </w:num>
  <w:num w:numId="54">
    <w:abstractNumId w:val="54"/>
  </w:num>
  <w:num w:numId="55">
    <w:abstractNumId w:val="36"/>
  </w:num>
  <w:num w:numId="56">
    <w:abstractNumId w:val="2"/>
  </w:num>
  <w:num w:numId="57">
    <w:abstractNumId w:val="18"/>
  </w:num>
  <w:num w:numId="58">
    <w:abstractNumId w:val="41"/>
  </w:num>
  <w:num w:numId="59">
    <w:abstractNumId w:val="76"/>
  </w:num>
  <w:num w:numId="60">
    <w:abstractNumId w:val="35"/>
  </w:num>
  <w:num w:numId="61">
    <w:abstractNumId w:val="72"/>
  </w:num>
  <w:num w:numId="62">
    <w:abstractNumId w:val="9"/>
  </w:num>
  <w:num w:numId="63">
    <w:abstractNumId w:val="61"/>
  </w:num>
  <w:num w:numId="64">
    <w:abstractNumId w:val="69"/>
  </w:num>
  <w:num w:numId="65">
    <w:abstractNumId w:val="51"/>
  </w:num>
  <w:num w:numId="66">
    <w:abstractNumId w:val="40"/>
  </w:num>
  <w:num w:numId="67">
    <w:abstractNumId w:val="29"/>
  </w:num>
  <w:num w:numId="68">
    <w:abstractNumId w:val="66"/>
  </w:num>
  <w:num w:numId="69">
    <w:abstractNumId w:val="37"/>
  </w:num>
  <w:num w:numId="70">
    <w:abstractNumId w:val="75"/>
  </w:num>
  <w:num w:numId="71">
    <w:abstractNumId w:val="65"/>
  </w:num>
  <w:num w:numId="72">
    <w:abstractNumId w:val="21"/>
  </w:num>
  <w:num w:numId="73">
    <w:abstractNumId w:val="49"/>
  </w:num>
  <w:num w:numId="74">
    <w:abstractNumId w:val="27"/>
  </w:num>
  <w:num w:numId="75">
    <w:abstractNumId w:val="16"/>
  </w:num>
  <w:num w:numId="76">
    <w:abstractNumId w:val="53"/>
  </w:num>
  <w:num w:numId="77">
    <w:abstractNumId w:val="43"/>
  </w:num>
  <w:num w:numId="78">
    <w:abstractNumId w:val="23"/>
  </w:num>
  <w:num w:numId="79">
    <w:abstractNumId w:val="34"/>
  </w:num>
  <w:num w:numId="80">
    <w:abstractNumId w:val="33"/>
  </w:num>
  <w:num w:numId="81">
    <w:abstractNumId w:val="46"/>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04"/>
    <w:rsid w:val="000A0A84"/>
    <w:rsid w:val="00A84F20"/>
    <w:rsid w:val="00A95804"/>
    <w:rsid w:val="00D65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AB0"/>
  <w15:docId w15:val="{4DDCA6BD-FD95-455E-AB10-63BFBF04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ind w:left="162"/>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outontheshelf.volunteer@gmail.com"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10.png"/><Relationship Id="rId7" Type="http://schemas.openxmlformats.org/officeDocument/2006/relationships/image" Target="media/image16.png"/><Relationship Id="rId12" Type="http://schemas.openxmlformats.org/officeDocument/2006/relationships/image" Target="media/image5.jpg"/><Relationship Id="rId17" Type="http://schemas.openxmlformats.org/officeDocument/2006/relationships/image" Target="media/image5.png"/><Relationship Id="rId25" Type="http://schemas.openxmlformats.org/officeDocument/2006/relationships/image" Target="media/image14.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20.png"/><Relationship Id="rId32"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image" Target="media/image15.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Tetrault</cp:lastModifiedBy>
  <cp:revision>2</cp:revision>
  <dcterms:created xsi:type="dcterms:W3CDTF">2019-05-14T20:42:00Z</dcterms:created>
  <dcterms:modified xsi:type="dcterms:W3CDTF">2019-05-14T20:56:00Z</dcterms:modified>
</cp:coreProperties>
</file>